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6D7" w:rsidRDefault="004C56D7" w:rsidP="004C56D7">
      <w:pPr>
        <w:pStyle w:val="ConsPlusNormal"/>
        <w:jc w:val="right"/>
        <w:outlineLvl w:val="1"/>
        <w:rPr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Приложение №37</w:t>
      </w:r>
      <w:r w:rsidRPr="002542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25428F">
        <w:rPr>
          <w:rFonts w:ascii="Times New Roman" w:hAnsi="Times New Roman" w:cs="Times New Roman"/>
          <w:sz w:val="24"/>
          <w:szCs w:val="24"/>
        </w:rPr>
        <w:t xml:space="preserve"> к тарифному соглашению в системе ОМС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417F26">
        <w:rPr>
          <w:rFonts w:ascii="Times New Roman" w:hAnsi="Times New Roman" w:cs="Times New Roman"/>
          <w:sz w:val="24"/>
          <w:szCs w:val="24"/>
        </w:rPr>
        <w:t xml:space="preserve">    Чеченской Республики на 2025</w:t>
      </w:r>
      <w:r w:rsidR="00720EA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C56D7" w:rsidRDefault="004C56D7" w:rsidP="004C56D7">
      <w:pPr>
        <w:autoSpaceDE w:val="0"/>
        <w:autoSpaceDN w:val="0"/>
        <w:adjustRightInd w:val="0"/>
        <w:jc w:val="right"/>
        <w:outlineLvl w:val="1"/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880EEB">
        <w:rPr>
          <w:b/>
        </w:rPr>
        <w:t>ТАБЛИЦА 1</w:t>
      </w:r>
    </w:p>
    <w:p w:rsidR="004C56D7" w:rsidRPr="00880EEB" w:rsidRDefault="004C56D7" w:rsidP="004C56D7">
      <w:pPr>
        <w:autoSpaceDE w:val="0"/>
        <w:autoSpaceDN w:val="0"/>
        <w:adjustRightInd w:val="0"/>
        <w:jc w:val="right"/>
        <w:outlineLvl w:val="1"/>
        <w:rPr>
          <w:b/>
        </w:rPr>
      </w:pPr>
    </w:p>
    <w:p w:rsidR="004C56D7" w:rsidRDefault="004C56D7" w:rsidP="004C56D7">
      <w:pPr>
        <w:ind w:firstLine="567"/>
        <w:jc w:val="center"/>
        <w:rPr>
          <w:b/>
          <w:sz w:val="28"/>
          <w:szCs w:val="28"/>
        </w:rPr>
      </w:pPr>
      <w:r w:rsidRPr="000B17D0">
        <w:rPr>
          <w:b/>
          <w:sz w:val="28"/>
          <w:szCs w:val="28"/>
        </w:rPr>
        <w:t>Целевые показатели результативности деятельности медицинских организаций</w:t>
      </w:r>
      <w:r w:rsidR="00417F26">
        <w:rPr>
          <w:b/>
          <w:sz w:val="28"/>
          <w:szCs w:val="28"/>
        </w:rPr>
        <w:t xml:space="preserve"> на 2025</w:t>
      </w:r>
      <w:r w:rsidR="00C936C7">
        <w:rPr>
          <w:b/>
          <w:sz w:val="28"/>
          <w:szCs w:val="28"/>
        </w:rPr>
        <w:t xml:space="preserve"> год</w:t>
      </w:r>
    </w:p>
    <w:p w:rsidR="00434C8A" w:rsidRDefault="00434C8A" w:rsidP="004C56D7">
      <w:pPr>
        <w:ind w:firstLine="567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221" w:tblpY="1"/>
        <w:tblOverlap w:val="never"/>
        <w:tblW w:w="10770" w:type="dxa"/>
        <w:tblLayout w:type="fixed"/>
        <w:tblLook w:val="04A0" w:firstRow="1" w:lastRow="0" w:firstColumn="1" w:lastColumn="0" w:noHBand="0" w:noVBand="1"/>
      </w:tblPr>
      <w:tblGrid>
        <w:gridCol w:w="557"/>
        <w:gridCol w:w="4541"/>
        <w:gridCol w:w="2552"/>
        <w:gridCol w:w="2270"/>
        <w:gridCol w:w="850"/>
      </w:tblGrid>
      <w:tr w:rsidR="004C56D7" w:rsidRPr="004C56D7" w:rsidTr="004C56D7">
        <w:trPr>
          <w:trHeight w:val="977"/>
          <w:tblHeader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D7" w:rsidRPr="004C56D7" w:rsidRDefault="004C56D7" w:rsidP="004C56D7">
            <w:pPr>
              <w:rPr>
                <w:b/>
                <w:bCs/>
                <w:color w:val="000000" w:themeColor="text1"/>
              </w:rPr>
            </w:pPr>
            <w:r w:rsidRPr="004C56D7">
              <w:rPr>
                <w:b/>
                <w:bCs/>
                <w:color w:val="000000" w:themeColor="text1"/>
              </w:rPr>
              <w:t>№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6D7" w:rsidRPr="004C56D7" w:rsidRDefault="004C56D7" w:rsidP="004C56D7">
            <w:pPr>
              <w:jc w:val="center"/>
              <w:rPr>
                <w:b/>
                <w:bCs/>
                <w:color w:val="000000" w:themeColor="text1"/>
              </w:rPr>
            </w:pPr>
            <w:r w:rsidRPr="004C56D7">
              <w:rPr>
                <w:b/>
                <w:bCs/>
                <w:color w:val="000000" w:themeColor="text1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6D7" w:rsidRPr="004C56D7" w:rsidRDefault="004C56D7" w:rsidP="004C56D7">
            <w:pPr>
              <w:ind w:left="-113" w:right="-101"/>
              <w:jc w:val="center"/>
              <w:rPr>
                <w:b/>
                <w:bCs/>
                <w:color w:val="000000" w:themeColor="text1"/>
              </w:rPr>
            </w:pPr>
            <w:r w:rsidRPr="004C56D7">
              <w:rPr>
                <w:b/>
                <w:bCs/>
                <w:color w:val="000000" w:themeColor="text1"/>
              </w:rPr>
              <w:t>Предположи-</w:t>
            </w:r>
          </w:p>
          <w:p w:rsidR="004C56D7" w:rsidRPr="004C56D7" w:rsidRDefault="004C56D7" w:rsidP="004C56D7">
            <w:pPr>
              <w:ind w:left="-113" w:right="-101"/>
              <w:jc w:val="center"/>
              <w:rPr>
                <w:b/>
                <w:bCs/>
                <w:color w:val="000000" w:themeColor="text1"/>
              </w:rPr>
            </w:pPr>
            <w:r w:rsidRPr="004C56D7">
              <w:rPr>
                <w:b/>
                <w:bCs/>
                <w:color w:val="000000" w:themeColor="text1"/>
              </w:rPr>
              <w:t>тельный результат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D7" w:rsidRPr="004C56D7" w:rsidRDefault="004C56D7" w:rsidP="004C56D7">
            <w:pPr>
              <w:ind w:left="-113" w:right="-101"/>
              <w:jc w:val="center"/>
              <w:rPr>
                <w:b/>
                <w:bCs/>
                <w:color w:val="000000" w:themeColor="text1"/>
              </w:rPr>
            </w:pPr>
            <w:r w:rsidRPr="004C56D7">
              <w:rPr>
                <w:b/>
                <w:bCs/>
                <w:color w:val="000000" w:themeColor="text1"/>
              </w:rPr>
              <w:t>Индикаторы выполнения показателя 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D7" w:rsidRPr="004C56D7" w:rsidRDefault="004C56D7" w:rsidP="004C56D7">
            <w:pPr>
              <w:ind w:left="-113" w:right="-101"/>
              <w:jc w:val="center"/>
              <w:rPr>
                <w:b/>
                <w:bCs/>
                <w:color w:val="000000" w:themeColor="text1"/>
              </w:rPr>
            </w:pPr>
            <w:r w:rsidRPr="004C56D7">
              <w:rPr>
                <w:b/>
                <w:bCs/>
                <w:color w:val="000000" w:themeColor="text1"/>
              </w:rPr>
              <w:t>Макс. балл**</w:t>
            </w:r>
          </w:p>
        </w:tc>
      </w:tr>
      <w:tr w:rsidR="004C56D7" w:rsidRPr="004C56D7" w:rsidTr="004C56D7">
        <w:trPr>
          <w:trHeight w:val="685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C56D7" w:rsidRPr="004C56D7" w:rsidRDefault="004C56D7" w:rsidP="004C56D7">
            <w:pPr>
              <w:ind w:left="-113" w:right="-101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C56D7">
              <w:rPr>
                <w:b/>
                <w:bCs/>
                <w:color w:val="000000" w:themeColor="text1"/>
              </w:rPr>
              <w:t>Взрослое население (в возрасте 18 лет и старше)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D7" w:rsidRPr="004C56D7" w:rsidRDefault="004C56D7" w:rsidP="004C56D7">
            <w:pPr>
              <w:ind w:left="-113" w:right="-101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C56D7">
              <w:rPr>
                <w:b/>
                <w:bCs/>
                <w:color w:val="000000" w:themeColor="text1"/>
                <w:sz w:val="28"/>
                <w:szCs w:val="28"/>
              </w:rPr>
              <w:t>19</w:t>
            </w:r>
          </w:p>
        </w:tc>
      </w:tr>
      <w:tr w:rsidR="004C56D7" w:rsidRPr="004C56D7" w:rsidTr="004C56D7">
        <w:trPr>
          <w:trHeight w:val="761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D7" w:rsidRPr="004C56D7" w:rsidRDefault="004C56D7" w:rsidP="004C56D7">
            <w:pPr>
              <w:ind w:left="-113" w:right="-101"/>
              <w:jc w:val="center"/>
              <w:rPr>
                <w:b/>
                <w:bCs/>
                <w:color w:val="000000" w:themeColor="text1"/>
              </w:rPr>
            </w:pPr>
            <w:r w:rsidRPr="004C56D7">
              <w:rPr>
                <w:b/>
                <w:bCs/>
                <w:color w:val="000000" w:themeColor="text1"/>
              </w:rPr>
              <w:t>Оценка эффективности профилактических мероприятий</w:t>
            </w:r>
          </w:p>
        </w:tc>
      </w:tr>
      <w:tr w:rsidR="004C56D7" w:rsidRPr="004C56D7" w:rsidTr="004C56D7">
        <w:trPr>
          <w:trHeight w:val="62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D7" w:rsidRPr="004C56D7" w:rsidRDefault="004C56D7" w:rsidP="004C56D7">
            <w:pPr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6D7" w:rsidRPr="004C56D7" w:rsidRDefault="004C56D7" w:rsidP="00871180">
            <w:pPr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 xml:space="preserve">Доля врачебных посещений </w:t>
            </w:r>
            <w:r w:rsidRPr="004C56D7">
              <w:rPr>
                <w:color w:val="000000" w:themeColor="text1"/>
              </w:rPr>
              <w:br/>
              <w:t xml:space="preserve">с профилактической целью </w:t>
            </w:r>
            <w:r w:rsidRPr="004C56D7">
              <w:rPr>
                <w:color w:val="000000" w:themeColor="text1"/>
              </w:rPr>
              <w:br/>
              <w:t>за период, от общего числа посещений за период (включая посещения на дому).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 xml:space="preserve">Прирост показателя  </w:t>
            </w:r>
            <w:r w:rsidRPr="004C56D7">
              <w:rPr>
                <w:color w:val="000000" w:themeColor="text1"/>
              </w:rPr>
              <w:br/>
              <w:t>за период по отношению к показателю за предыдущий период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D7" w:rsidRPr="004C56D7" w:rsidRDefault="004C56D7" w:rsidP="004C56D7">
            <w:pPr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 xml:space="preserve">Прирост </w:t>
            </w:r>
            <w:proofErr w:type="gramStart"/>
            <w:r w:rsidRPr="004C56D7">
              <w:rPr>
                <w:color w:val="000000" w:themeColor="text1"/>
              </w:rPr>
              <w:t>&lt; 3</w:t>
            </w:r>
            <w:proofErr w:type="gramEnd"/>
            <w:r w:rsidRPr="004C56D7">
              <w:rPr>
                <w:color w:val="000000" w:themeColor="text1"/>
              </w:rPr>
              <w:t> % - 0 баллов;</w:t>
            </w:r>
          </w:p>
          <w:p w:rsidR="004C56D7" w:rsidRPr="004C56D7" w:rsidRDefault="004C56D7" w:rsidP="004C56D7">
            <w:pPr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Прирост ≥ 3 % - 0,5 балла;</w:t>
            </w:r>
          </w:p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Прирост ≥ 7 % - 1 балл;</w:t>
            </w:r>
          </w:p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 xml:space="preserve">Значение показателя в текущем периоде выше среднего значения </w:t>
            </w:r>
            <w:proofErr w:type="gramStart"/>
            <w:r w:rsidR="00B50FED">
              <w:rPr>
                <w:color w:val="000000" w:themeColor="text1"/>
              </w:rPr>
              <w:t>по  субъекту</w:t>
            </w:r>
            <w:proofErr w:type="gramEnd"/>
            <w:r w:rsidR="00B50FED">
              <w:rPr>
                <w:color w:val="000000" w:themeColor="text1"/>
              </w:rPr>
              <w:t xml:space="preserve"> </w:t>
            </w:r>
            <w:r w:rsidRPr="004C56D7">
              <w:rPr>
                <w:color w:val="000000" w:themeColor="text1"/>
              </w:rPr>
              <w:t>**** в текущем периоде (далее – выше среднего) - 0,5 балла;</w:t>
            </w:r>
          </w:p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В текущем периоде достигнуто максимально возможное значение показателя (далее – максимально возможное значение) - 1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1</w:t>
            </w:r>
          </w:p>
        </w:tc>
      </w:tr>
      <w:tr w:rsidR="004C56D7" w:rsidRPr="004C56D7" w:rsidTr="004C56D7">
        <w:trPr>
          <w:trHeight w:val="54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D7" w:rsidRPr="004C56D7" w:rsidRDefault="004C56D7" w:rsidP="004C56D7">
            <w:pPr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6D7" w:rsidRPr="004C56D7" w:rsidRDefault="004C56D7" w:rsidP="00871180">
            <w:pPr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 xml:space="preserve">Доля взрослых пациентов с болезнями системы кровообращения, выявленными впервые при профилактических медицинских осмотрах и </w:t>
            </w:r>
            <w:proofErr w:type="spellStart"/>
            <w:r w:rsidRPr="004C56D7">
              <w:rPr>
                <w:color w:val="000000" w:themeColor="text1"/>
              </w:rPr>
              <w:t>диспансериза</w:t>
            </w:r>
            <w:proofErr w:type="spellEnd"/>
            <w:r w:rsidR="00871180">
              <w:rPr>
                <w:color w:val="000000" w:themeColor="text1"/>
              </w:rPr>
              <w:t xml:space="preserve"> </w:t>
            </w:r>
            <w:proofErr w:type="spellStart"/>
            <w:r w:rsidRPr="004C56D7">
              <w:rPr>
                <w:color w:val="000000" w:themeColor="text1"/>
              </w:rPr>
              <w:t>ции</w:t>
            </w:r>
            <w:proofErr w:type="spellEnd"/>
            <w:r w:rsidRPr="004C56D7">
              <w:rPr>
                <w:color w:val="000000" w:themeColor="text1"/>
              </w:rPr>
              <w:t xml:space="preserve"> за период, от общего числа взрослых пациентов с болезнями системы кровообращения с впервые в жизни установленным диагнозом за период.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 xml:space="preserve">Прирост показателя  </w:t>
            </w:r>
            <w:r w:rsidRPr="004C56D7">
              <w:rPr>
                <w:color w:val="000000" w:themeColor="text1"/>
              </w:rPr>
              <w:br/>
              <w:t>за период по отношению к показателю за предыдущий период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 xml:space="preserve">Прирост &lt; 5 % - </w:t>
            </w:r>
            <w:r w:rsidRPr="004C56D7">
              <w:rPr>
                <w:color w:val="000000" w:themeColor="text1"/>
              </w:rPr>
              <w:br/>
              <w:t>0 баллов;</w:t>
            </w:r>
          </w:p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 xml:space="preserve">Прирост ≥ 5 % - </w:t>
            </w:r>
            <w:r w:rsidRPr="004C56D7">
              <w:rPr>
                <w:color w:val="000000" w:themeColor="text1"/>
              </w:rPr>
              <w:br/>
              <w:t>1 балл;</w:t>
            </w:r>
          </w:p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 xml:space="preserve">Прирост ≥ 10 % - </w:t>
            </w:r>
            <w:r w:rsidRPr="004C56D7">
              <w:rPr>
                <w:color w:val="000000" w:themeColor="text1"/>
              </w:rPr>
              <w:br/>
              <w:t>2 балла;</w:t>
            </w:r>
          </w:p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Выше среднего - 1 балл;</w:t>
            </w:r>
          </w:p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Максимально возможное значение - 2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2</w:t>
            </w:r>
          </w:p>
        </w:tc>
      </w:tr>
      <w:tr w:rsidR="004C56D7" w:rsidRPr="004C56D7" w:rsidTr="004C56D7">
        <w:trPr>
          <w:trHeight w:val="255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D7" w:rsidRPr="004C56D7" w:rsidRDefault="004C56D7" w:rsidP="004C56D7">
            <w:pPr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6D7" w:rsidRPr="004C56D7" w:rsidRDefault="004C56D7" w:rsidP="00871180">
            <w:pPr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 xml:space="preserve">Доля взрослых пациентов </w:t>
            </w:r>
            <w:r w:rsidRPr="004C56D7">
              <w:rPr>
                <w:color w:val="000000" w:themeColor="text1"/>
              </w:rPr>
              <w:br/>
              <w:t xml:space="preserve">с установленным диагнозом злокачественное новообразование, выявленным впервые при профилактических медицинских осмотрах и диспансеризации </w:t>
            </w:r>
            <w:r w:rsidRPr="004C56D7">
              <w:rPr>
                <w:color w:val="000000" w:themeColor="text1"/>
              </w:rPr>
              <w:br/>
              <w:t xml:space="preserve">за период, от общего числа взрослых пациентов с впервые </w:t>
            </w:r>
            <w:r w:rsidRPr="004C56D7">
              <w:rPr>
                <w:color w:val="000000" w:themeColor="text1"/>
              </w:rPr>
              <w:br/>
              <w:t>в жизни установленным диагнозом злокачественное новообразование за период.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 xml:space="preserve">Прирост показателя </w:t>
            </w:r>
            <w:r w:rsidRPr="004C56D7">
              <w:rPr>
                <w:color w:val="000000" w:themeColor="text1"/>
              </w:rPr>
              <w:br/>
              <w:t>за период по отношению к показателю за предыдущий период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 xml:space="preserve">Прирост &lt; 5 % - </w:t>
            </w:r>
            <w:r w:rsidRPr="004C56D7">
              <w:rPr>
                <w:color w:val="000000" w:themeColor="text1"/>
              </w:rPr>
              <w:br/>
              <w:t>0 баллов;</w:t>
            </w:r>
          </w:p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 xml:space="preserve">Прирост ≥ 5 % - </w:t>
            </w:r>
            <w:r w:rsidRPr="004C56D7">
              <w:rPr>
                <w:color w:val="000000" w:themeColor="text1"/>
              </w:rPr>
              <w:br/>
              <w:t>0,5 балла;</w:t>
            </w:r>
          </w:p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 xml:space="preserve">Прирост ≥ 10 % - </w:t>
            </w:r>
            <w:r w:rsidRPr="004C56D7">
              <w:rPr>
                <w:color w:val="000000" w:themeColor="text1"/>
              </w:rPr>
              <w:br/>
              <w:t>1 балл;</w:t>
            </w:r>
          </w:p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Выше среднего - 0,5 балла;</w:t>
            </w:r>
          </w:p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Максимально возможное значение - 1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1</w:t>
            </w:r>
          </w:p>
        </w:tc>
      </w:tr>
      <w:tr w:rsidR="004C56D7" w:rsidRPr="004C56D7" w:rsidTr="004C56D7">
        <w:trPr>
          <w:trHeight w:val="124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D7" w:rsidRPr="004C56D7" w:rsidRDefault="004C56D7" w:rsidP="004C56D7">
            <w:pPr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6D7" w:rsidRPr="004C56D7" w:rsidRDefault="004C56D7" w:rsidP="00871180">
            <w:pPr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 xml:space="preserve">Доля взрослых пациентов </w:t>
            </w:r>
            <w:r w:rsidRPr="004C56D7">
              <w:rPr>
                <w:color w:val="000000" w:themeColor="text1"/>
              </w:rPr>
              <w:br/>
              <w:t xml:space="preserve">с установленным диагнозом хроническая </w:t>
            </w:r>
            <w:proofErr w:type="spellStart"/>
            <w:r w:rsidRPr="004C56D7">
              <w:rPr>
                <w:color w:val="000000" w:themeColor="text1"/>
              </w:rPr>
              <w:t>обструктивная</w:t>
            </w:r>
            <w:proofErr w:type="spellEnd"/>
            <w:r w:rsidRPr="004C56D7">
              <w:rPr>
                <w:color w:val="000000" w:themeColor="text1"/>
              </w:rPr>
              <w:t xml:space="preserve"> болезнь легких, выявленным впервые при профилактических медицинских осмотрах и диспансеризации за период, </w:t>
            </w:r>
            <w:r w:rsidRPr="004C56D7">
              <w:rPr>
                <w:color w:val="000000" w:themeColor="text1"/>
              </w:rPr>
              <w:br/>
              <w:t xml:space="preserve">от общего числа взрослых пациентов с впервые в жизни установленным диагнозом хроническая </w:t>
            </w:r>
            <w:proofErr w:type="spellStart"/>
            <w:r w:rsidRPr="004C56D7">
              <w:rPr>
                <w:color w:val="000000" w:themeColor="text1"/>
              </w:rPr>
              <w:t>обструктивная</w:t>
            </w:r>
            <w:proofErr w:type="spellEnd"/>
            <w:r w:rsidRPr="004C56D7">
              <w:rPr>
                <w:color w:val="000000" w:themeColor="text1"/>
              </w:rPr>
              <w:t xml:space="preserve"> легочная болезнь за период.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 xml:space="preserve">Прирост показателя  </w:t>
            </w:r>
            <w:r w:rsidRPr="004C56D7">
              <w:rPr>
                <w:color w:val="000000" w:themeColor="text1"/>
              </w:rPr>
              <w:br/>
              <w:t xml:space="preserve">за период </w:t>
            </w:r>
            <w:r w:rsidRPr="004C56D7">
              <w:rPr>
                <w:color w:val="000000" w:themeColor="text1"/>
              </w:rPr>
              <w:br/>
              <w:t xml:space="preserve">по отношению </w:t>
            </w:r>
            <w:r w:rsidRPr="004C56D7">
              <w:rPr>
                <w:color w:val="000000" w:themeColor="text1"/>
              </w:rPr>
              <w:br/>
              <w:t xml:space="preserve">к показателю </w:t>
            </w:r>
            <w:r w:rsidRPr="004C56D7">
              <w:rPr>
                <w:color w:val="000000" w:themeColor="text1"/>
              </w:rPr>
              <w:br/>
              <w:t>за предыдущий период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 xml:space="preserve">Прирост &lt; 5 % - </w:t>
            </w:r>
            <w:r w:rsidRPr="004C56D7">
              <w:rPr>
                <w:color w:val="000000" w:themeColor="text1"/>
              </w:rPr>
              <w:br/>
              <w:t>0 баллов;</w:t>
            </w:r>
          </w:p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 xml:space="preserve">Прирост ≥ 5 % - </w:t>
            </w:r>
            <w:r w:rsidRPr="004C56D7">
              <w:rPr>
                <w:color w:val="000000" w:themeColor="text1"/>
              </w:rPr>
              <w:br/>
              <w:t>0,5 балла;</w:t>
            </w:r>
          </w:p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 xml:space="preserve">Прирост ≥ 10 % - </w:t>
            </w:r>
            <w:r w:rsidRPr="004C56D7">
              <w:rPr>
                <w:color w:val="000000" w:themeColor="text1"/>
              </w:rPr>
              <w:br/>
              <w:t>1 балл;</w:t>
            </w:r>
          </w:p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Выше среднего - 0,5 балла;</w:t>
            </w:r>
          </w:p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Максимально возможное значение - 1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1</w:t>
            </w:r>
          </w:p>
        </w:tc>
      </w:tr>
      <w:tr w:rsidR="004C56D7" w:rsidRPr="004C56D7" w:rsidTr="004C56D7">
        <w:trPr>
          <w:trHeight w:val="239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D7" w:rsidRPr="004C56D7" w:rsidRDefault="004C56D7" w:rsidP="004C56D7">
            <w:pPr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5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6D7" w:rsidRPr="004C56D7" w:rsidRDefault="004C56D7" w:rsidP="00871180">
            <w:pPr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 xml:space="preserve">Доля взрослых пациентов </w:t>
            </w:r>
            <w:r w:rsidRPr="004C56D7">
              <w:rPr>
                <w:color w:val="000000" w:themeColor="text1"/>
              </w:rPr>
              <w:br/>
              <w:t xml:space="preserve">с установленным диагнозом сахарный диабет, выявленным впервые при профилактических медицинских осмотрах и диспансеризации за период, </w:t>
            </w:r>
            <w:r w:rsidRPr="004C56D7">
              <w:rPr>
                <w:color w:val="000000" w:themeColor="text1"/>
              </w:rPr>
              <w:br/>
              <w:t>от общего числа взрослых пациентов с впервые в жизни установленным диагнозом сахарный диабет за период.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 xml:space="preserve">Прирост показателя  </w:t>
            </w:r>
            <w:r w:rsidRPr="004C56D7">
              <w:rPr>
                <w:color w:val="000000" w:themeColor="text1"/>
              </w:rPr>
              <w:br/>
              <w:t xml:space="preserve">за период </w:t>
            </w:r>
            <w:r w:rsidRPr="004C56D7">
              <w:rPr>
                <w:color w:val="000000" w:themeColor="text1"/>
              </w:rPr>
              <w:br/>
              <w:t xml:space="preserve">по отношению </w:t>
            </w:r>
            <w:r w:rsidRPr="004C56D7">
              <w:rPr>
                <w:color w:val="000000" w:themeColor="text1"/>
              </w:rPr>
              <w:br/>
              <w:t xml:space="preserve">к показателю </w:t>
            </w:r>
            <w:r w:rsidRPr="004C56D7">
              <w:rPr>
                <w:color w:val="000000" w:themeColor="text1"/>
              </w:rPr>
              <w:br/>
              <w:t>за предыдущий период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 xml:space="preserve">Прирост &lt; 5 % - </w:t>
            </w:r>
            <w:r w:rsidRPr="004C56D7">
              <w:rPr>
                <w:color w:val="000000" w:themeColor="text1"/>
              </w:rPr>
              <w:br/>
              <w:t>0 баллов;</w:t>
            </w:r>
          </w:p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 xml:space="preserve">Прирост ≥ 5 % - </w:t>
            </w:r>
            <w:r w:rsidRPr="004C56D7">
              <w:rPr>
                <w:color w:val="000000" w:themeColor="text1"/>
              </w:rPr>
              <w:br/>
              <w:t>0,5 балла;</w:t>
            </w:r>
          </w:p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 xml:space="preserve">Прирост ≥ 10 % - </w:t>
            </w:r>
            <w:r w:rsidRPr="004C56D7">
              <w:rPr>
                <w:color w:val="000000" w:themeColor="text1"/>
              </w:rPr>
              <w:br/>
              <w:t>1 балл;</w:t>
            </w:r>
          </w:p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Выше среднего - 0,5 балла;</w:t>
            </w:r>
          </w:p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Максимально возможное значение - 1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1</w:t>
            </w:r>
          </w:p>
        </w:tc>
      </w:tr>
      <w:tr w:rsidR="004C56D7" w:rsidRPr="004C56D7" w:rsidTr="00871180">
        <w:trPr>
          <w:trHeight w:val="119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D7" w:rsidRPr="004C56D7" w:rsidRDefault="004C56D7" w:rsidP="004C56D7">
            <w:pPr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6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6D7" w:rsidRPr="004C56D7" w:rsidRDefault="004C56D7" w:rsidP="00871180">
            <w:pPr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 xml:space="preserve">Выполнение плана вакцинации взрослых граждан против новой </w:t>
            </w:r>
            <w:proofErr w:type="spellStart"/>
            <w:r w:rsidRPr="004C56D7">
              <w:rPr>
                <w:color w:val="000000" w:themeColor="text1"/>
              </w:rPr>
              <w:t>коронавирусной</w:t>
            </w:r>
            <w:proofErr w:type="spellEnd"/>
            <w:r w:rsidRPr="004C56D7">
              <w:rPr>
                <w:color w:val="000000" w:themeColor="text1"/>
              </w:rPr>
              <w:t xml:space="preserve"> инфекции (COVID-19) по </w:t>
            </w:r>
            <w:proofErr w:type="spellStart"/>
            <w:r w:rsidRPr="004C56D7">
              <w:rPr>
                <w:color w:val="000000" w:themeColor="text1"/>
              </w:rPr>
              <w:t>эпидемиоло</w:t>
            </w:r>
            <w:proofErr w:type="spellEnd"/>
            <w:r w:rsidR="00871180">
              <w:rPr>
                <w:color w:val="000000" w:themeColor="text1"/>
              </w:rPr>
              <w:t xml:space="preserve"> </w:t>
            </w:r>
            <w:proofErr w:type="spellStart"/>
            <w:r w:rsidRPr="004C56D7">
              <w:rPr>
                <w:color w:val="000000" w:themeColor="text1"/>
              </w:rPr>
              <w:t>гическим</w:t>
            </w:r>
            <w:proofErr w:type="spellEnd"/>
            <w:r w:rsidRPr="004C56D7">
              <w:rPr>
                <w:color w:val="000000" w:themeColor="text1"/>
              </w:rPr>
              <w:t xml:space="preserve"> показаниям за период).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Достижение планового показателя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100 % плана или более - 2 балла;</w:t>
            </w:r>
          </w:p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Выше среднего - 1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2</w:t>
            </w:r>
          </w:p>
        </w:tc>
      </w:tr>
      <w:tr w:rsidR="004C56D7" w:rsidRPr="004C56D7" w:rsidTr="004C56D7">
        <w:trPr>
          <w:trHeight w:val="711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D7" w:rsidRPr="004C56D7" w:rsidRDefault="004C56D7" w:rsidP="004C56D7">
            <w:pPr>
              <w:ind w:left="-113" w:right="-101"/>
              <w:jc w:val="center"/>
              <w:rPr>
                <w:b/>
                <w:bCs/>
                <w:color w:val="000000" w:themeColor="text1"/>
              </w:rPr>
            </w:pPr>
            <w:r w:rsidRPr="004C56D7">
              <w:rPr>
                <w:b/>
                <w:bCs/>
                <w:color w:val="000000" w:themeColor="text1"/>
              </w:rPr>
              <w:t>Оценка эффективности диспансерного наблюдения</w:t>
            </w:r>
          </w:p>
        </w:tc>
      </w:tr>
      <w:tr w:rsidR="004C56D7" w:rsidRPr="004C56D7" w:rsidTr="004C56D7">
        <w:trPr>
          <w:trHeight w:val="237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D7" w:rsidRPr="004C56D7" w:rsidRDefault="004C56D7" w:rsidP="004C56D7">
            <w:pPr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7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6D7" w:rsidRPr="004C56D7" w:rsidRDefault="004C56D7" w:rsidP="00F96D1B">
            <w:pPr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 xml:space="preserve">Доля взрослых пациентов </w:t>
            </w:r>
            <w:r w:rsidRPr="004C56D7">
              <w:rPr>
                <w:color w:val="000000" w:themeColor="text1"/>
              </w:rPr>
              <w:br/>
              <w:t xml:space="preserve">с болезнями системы кровообращения*, имеющих высокий риск преждевременной смерти, состоящих под диспансерным наблюдением, </w:t>
            </w:r>
            <w:r w:rsidRPr="004C56D7">
              <w:rPr>
                <w:color w:val="000000" w:themeColor="text1"/>
              </w:rPr>
              <w:br/>
              <w:t xml:space="preserve">от общего числа взрослых пациентов с болезнями системы кровообращения*, имеющих высокий риск преждевременной смерти, за период.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 xml:space="preserve">Прирост показателя  </w:t>
            </w:r>
            <w:r w:rsidRPr="004C56D7">
              <w:rPr>
                <w:color w:val="000000" w:themeColor="text1"/>
              </w:rPr>
              <w:br/>
              <w:t xml:space="preserve">за период </w:t>
            </w:r>
            <w:r w:rsidRPr="004C56D7">
              <w:rPr>
                <w:color w:val="000000" w:themeColor="text1"/>
              </w:rPr>
              <w:br/>
              <w:t xml:space="preserve">по отношению </w:t>
            </w:r>
            <w:r w:rsidRPr="004C56D7">
              <w:rPr>
                <w:color w:val="000000" w:themeColor="text1"/>
              </w:rPr>
              <w:br/>
              <w:t xml:space="preserve">к показателю </w:t>
            </w:r>
            <w:r w:rsidRPr="004C56D7">
              <w:rPr>
                <w:color w:val="000000" w:themeColor="text1"/>
              </w:rPr>
              <w:br/>
              <w:t>за предыдущий период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Прирост &lt; 3 % -</w:t>
            </w:r>
            <w:r w:rsidRPr="004C56D7">
              <w:rPr>
                <w:color w:val="000000" w:themeColor="text1"/>
              </w:rPr>
              <w:br/>
              <w:t xml:space="preserve"> 0 баллов;</w:t>
            </w:r>
          </w:p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Прирост ≥ 3 % -</w:t>
            </w:r>
            <w:r w:rsidRPr="004C56D7">
              <w:rPr>
                <w:color w:val="000000" w:themeColor="text1"/>
              </w:rPr>
              <w:br/>
              <w:t xml:space="preserve"> 1 балл;</w:t>
            </w:r>
          </w:p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Прирост ≥ 7 % -</w:t>
            </w:r>
            <w:r w:rsidRPr="004C56D7">
              <w:rPr>
                <w:color w:val="000000" w:themeColor="text1"/>
              </w:rPr>
              <w:br/>
              <w:t xml:space="preserve"> 2 балла;</w:t>
            </w:r>
          </w:p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Выше среднего - 1 балл;</w:t>
            </w:r>
          </w:p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Максимально возможное значение - 2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2</w:t>
            </w:r>
          </w:p>
        </w:tc>
      </w:tr>
      <w:tr w:rsidR="004C56D7" w:rsidRPr="004C56D7" w:rsidTr="004C56D7">
        <w:trPr>
          <w:trHeight w:val="257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6D7" w:rsidRPr="004C56D7" w:rsidRDefault="004C56D7" w:rsidP="004C56D7">
            <w:pPr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lastRenderedPageBreak/>
              <w:t>8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6D7" w:rsidRPr="004C56D7" w:rsidRDefault="004C56D7" w:rsidP="00F96D1B">
            <w:pPr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 xml:space="preserve">Число взрослых пациентов </w:t>
            </w:r>
            <w:r w:rsidRPr="004C56D7">
              <w:rPr>
                <w:color w:val="000000" w:themeColor="text1"/>
              </w:rPr>
              <w:br/>
              <w:t xml:space="preserve">с болезнями  системы кровообращения*, имеющих высокий риск преждевременной смерти, которым за период оказана медицинская помощь </w:t>
            </w:r>
            <w:r w:rsidRPr="004C56D7">
              <w:rPr>
                <w:color w:val="000000" w:themeColor="text1"/>
              </w:rPr>
              <w:br/>
              <w:t xml:space="preserve">в неотложной форме и (или) скорая медицинская помощь, от общего числа взрослых пациентов </w:t>
            </w:r>
            <w:r w:rsidRPr="004C56D7">
              <w:rPr>
                <w:color w:val="000000" w:themeColor="text1"/>
              </w:rPr>
              <w:br/>
              <w:t xml:space="preserve">с болезнями системы кровообращения*, имеющих высокий риск преждевременной смерти, за период. </w:t>
            </w:r>
          </w:p>
          <w:p w:rsidR="004C56D7" w:rsidRPr="004C56D7" w:rsidRDefault="004C56D7" w:rsidP="00F96D1B">
            <w:pPr>
              <w:rPr>
                <w:color w:val="000000" w:themeColor="text1"/>
              </w:rPr>
            </w:pPr>
          </w:p>
          <w:p w:rsidR="004C56D7" w:rsidRPr="004C56D7" w:rsidRDefault="004C56D7" w:rsidP="00F96D1B">
            <w:pPr>
              <w:rPr>
                <w:color w:val="000000" w:themeColor="text1"/>
              </w:rPr>
            </w:pPr>
          </w:p>
          <w:p w:rsidR="004C56D7" w:rsidRPr="004C56D7" w:rsidRDefault="004C56D7" w:rsidP="00F96D1B">
            <w:pPr>
              <w:rPr>
                <w:color w:val="000000" w:themeColor="text1"/>
              </w:rPr>
            </w:pPr>
          </w:p>
          <w:p w:rsidR="004C56D7" w:rsidRPr="004C56D7" w:rsidRDefault="004C56D7" w:rsidP="00F96D1B">
            <w:pPr>
              <w:rPr>
                <w:color w:val="000000" w:themeColor="text1"/>
              </w:rPr>
            </w:pPr>
          </w:p>
          <w:p w:rsidR="004C56D7" w:rsidRPr="004C56D7" w:rsidRDefault="004C56D7" w:rsidP="00F96D1B">
            <w:pPr>
              <w:rPr>
                <w:color w:val="000000" w:themeColor="text1"/>
              </w:rPr>
            </w:pPr>
          </w:p>
          <w:p w:rsidR="004C56D7" w:rsidRPr="004C56D7" w:rsidRDefault="004C56D7" w:rsidP="00F96D1B">
            <w:pPr>
              <w:rPr>
                <w:color w:val="000000" w:themeColor="text1"/>
              </w:rPr>
            </w:pPr>
          </w:p>
          <w:p w:rsidR="004C56D7" w:rsidRPr="004C56D7" w:rsidRDefault="004C56D7" w:rsidP="00F96D1B">
            <w:pPr>
              <w:rPr>
                <w:color w:val="000000" w:themeColor="text1"/>
              </w:rPr>
            </w:pPr>
          </w:p>
          <w:p w:rsidR="004C56D7" w:rsidRPr="004C56D7" w:rsidRDefault="004C56D7" w:rsidP="00F96D1B">
            <w:pPr>
              <w:rPr>
                <w:color w:val="000000" w:themeColor="text1"/>
              </w:rPr>
            </w:pPr>
          </w:p>
          <w:p w:rsidR="004C56D7" w:rsidRPr="004C56D7" w:rsidRDefault="004C56D7" w:rsidP="00F96D1B">
            <w:pPr>
              <w:rPr>
                <w:color w:val="000000" w:themeColor="text1"/>
              </w:rPr>
            </w:pPr>
          </w:p>
          <w:p w:rsidR="004C56D7" w:rsidRPr="004C56D7" w:rsidRDefault="004C56D7" w:rsidP="00F96D1B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 xml:space="preserve">Уменьшение показателя за период </w:t>
            </w:r>
            <w:r w:rsidRPr="004C56D7">
              <w:rPr>
                <w:color w:val="000000" w:themeColor="text1"/>
              </w:rPr>
              <w:br/>
              <w:t xml:space="preserve">по отношению </w:t>
            </w:r>
            <w:r w:rsidRPr="004C56D7">
              <w:rPr>
                <w:color w:val="000000" w:themeColor="text1"/>
              </w:rPr>
              <w:br/>
              <w:t xml:space="preserve">к показателю </w:t>
            </w:r>
            <w:r w:rsidRPr="004C56D7">
              <w:rPr>
                <w:color w:val="000000" w:themeColor="text1"/>
              </w:rPr>
              <w:br/>
              <w:t>в предыдущем периоде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 xml:space="preserve">Уменьшение </w:t>
            </w:r>
            <w:proofErr w:type="gramStart"/>
            <w:r w:rsidRPr="004C56D7">
              <w:rPr>
                <w:color w:val="000000" w:themeColor="text1"/>
              </w:rPr>
              <w:t>&lt; 5</w:t>
            </w:r>
            <w:proofErr w:type="gramEnd"/>
            <w:r w:rsidRPr="004C56D7">
              <w:rPr>
                <w:color w:val="000000" w:themeColor="text1"/>
              </w:rPr>
              <w:t> % - 0 баллов;</w:t>
            </w:r>
          </w:p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Уменьшение ≥ 5 % - 0,5 балла;</w:t>
            </w:r>
          </w:p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Уменьшение</w:t>
            </w:r>
            <w:r w:rsidRPr="004C56D7">
              <w:rPr>
                <w:color w:val="000000" w:themeColor="text1"/>
              </w:rPr>
              <w:br/>
              <w:t xml:space="preserve"> ≥ 10 % - 1 балл;</w:t>
            </w:r>
          </w:p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 xml:space="preserve">Значение показателя в текущем периоде ниже среднего значения </w:t>
            </w:r>
            <w:proofErr w:type="gramStart"/>
            <w:r w:rsidR="00F96D1B">
              <w:rPr>
                <w:color w:val="000000" w:themeColor="text1"/>
              </w:rPr>
              <w:t>по  субъекту</w:t>
            </w:r>
            <w:proofErr w:type="gramEnd"/>
            <w:r w:rsidR="00F96D1B">
              <w:rPr>
                <w:color w:val="000000" w:themeColor="text1"/>
              </w:rPr>
              <w:t xml:space="preserve"> </w:t>
            </w:r>
            <w:r w:rsidRPr="004C56D7">
              <w:rPr>
                <w:color w:val="000000" w:themeColor="text1"/>
              </w:rPr>
              <w:t>**** в текущем периоде (далее – ниже среднего) - 0,5 балла;</w:t>
            </w:r>
          </w:p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В текущем периоде достигнуто мини</w:t>
            </w:r>
            <w:r w:rsidR="00F96D1B">
              <w:rPr>
                <w:color w:val="000000" w:themeColor="text1"/>
              </w:rPr>
              <w:t xml:space="preserve"> </w:t>
            </w:r>
            <w:proofErr w:type="spellStart"/>
            <w:r w:rsidRPr="004C56D7">
              <w:rPr>
                <w:color w:val="000000" w:themeColor="text1"/>
              </w:rPr>
              <w:t>мально</w:t>
            </w:r>
            <w:proofErr w:type="spellEnd"/>
            <w:r w:rsidRPr="004C56D7">
              <w:rPr>
                <w:color w:val="000000" w:themeColor="text1"/>
              </w:rPr>
              <w:t xml:space="preserve"> возможное значение показателя (далее – минимально возможное значение) - 1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1</w:t>
            </w:r>
          </w:p>
        </w:tc>
      </w:tr>
      <w:tr w:rsidR="004C56D7" w:rsidRPr="004C56D7" w:rsidTr="004C56D7">
        <w:trPr>
          <w:trHeight w:val="20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D7" w:rsidRPr="004C56D7" w:rsidRDefault="004C56D7" w:rsidP="004C56D7">
            <w:pPr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9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6D7" w:rsidRPr="004C56D7" w:rsidRDefault="004C56D7" w:rsidP="00F96D1B">
            <w:pPr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Доля взрослых пациентов</w:t>
            </w:r>
            <w:r w:rsidR="00F96D1B">
              <w:rPr>
                <w:color w:val="000000" w:themeColor="text1"/>
              </w:rPr>
              <w:t xml:space="preserve"> </w:t>
            </w:r>
            <w:r w:rsidRPr="004C56D7">
              <w:rPr>
                <w:color w:val="000000" w:themeColor="text1"/>
              </w:rPr>
              <w:t xml:space="preserve">с болезнями системы кровообращения, в отношении которых установлено диспансерное наблюдение за период, от общего числа взрослых пациентов с впервые в жизни установленным диагнозом болезни системы кровообращения за период.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Достижение планового показателя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100% плана или более - 1 балл;</w:t>
            </w:r>
          </w:p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Выше среднего - 0,5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1</w:t>
            </w:r>
          </w:p>
        </w:tc>
      </w:tr>
      <w:tr w:rsidR="004C56D7" w:rsidRPr="004C56D7" w:rsidTr="004C56D7">
        <w:trPr>
          <w:trHeight w:val="23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D7" w:rsidRPr="004C56D7" w:rsidRDefault="004C56D7" w:rsidP="004C56D7">
            <w:pPr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10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6D7" w:rsidRPr="004C56D7" w:rsidRDefault="004C56D7" w:rsidP="00F96D1B">
            <w:pPr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Доля взрослых пациентов</w:t>
            </w:r>
            <w:r w:rsidR="00F96D1B">
              <w:rPr>
                <w:color w:val="000000" w:themeColor="text1"/>
              </w:rPr>
              <w:t xml:space="preserve"> </w:t>
            </w:r>
            <w:r w:rsidRPr="004C56D7">
              <w:rPr>
                <w:color w:val="000000" w:themeColor="text1"/>
              </w:rPr>
              <w:t>с установлен</w:t>
            </w:r>
            <w:r w:rsidR="00F96D1B">
              <w:rPr>
                <w:color w:val="000000" w:themeColor="text1"/>
              </w:rPr>
              <w:t xml:space="preserve"> </w:t>
            </w:r>
            <w:proofErr w:type="spellStart"/>
            <w:r w:rsidRPr="004C56D7">
              <w:rPr>
                <w:color w:val="000000" w:themeColor="text1"/>
              </w:rPr>
              <w:t>ным</w:t>
            </w:r>
            <w:proofErr w:type="spellEnd"/>
            <w:r w:rsidRPr="004C56D7">
              <w:rPr>
                <w:color w:val="000000" w:themeColor="text1"/>
              </w:rPr>
              <w:t xml:space="preserve"> диагнозом хроническая </w:t>
            </w:r>
            <w:proofErr w:type="spellStart"/>
            <w:r w:rsidRPr="004C56D7">
              <w:rPr>
                <w:color w:val="000000" w:themeColor="text1"/>
              </w:rPr>
              <w:t>обструктив</w:t>
            </w:r>
            <w:proofErr w:type="spellEnd"/>
            <w:r w:rsidR="00F96D1B">
              <w:rPr>
                <w:color w:val="000000" w:themeColor="text1"/>
              </w:rPr>
              <w:t xml:space="preserve"> </w:t>
            </w:r>
            <w:proofErr w:type="spellStart"/>
            <w:r w:rsidRPr="004C56D7">
              <w:rPr>
                <w:color w:val="000000" w:themeColor="text1"/>
              </w:rPr>
              <w:t>ная</w:t>
            </w:r>
            <w:proofErr w:type="spellEnd"/>
            <w:r w:rsidRPr="004C56D7">
              <w:rPr>
                <w:color w:val="000000" w:themeColor="text1"/>
              </w:rPr>
              <w:t xml:space="preserve"> болезнь легких, в отношении которых установлено диспансерное наблюдение </w:t>
            </w:r>
            <w:r w:rsidRPr="004C56D7">
              <w:rPr>
                <w:color w:val="000000" w:themeColor="text1"/>
              </w:rPr>
              <w:br/>
              <w:t xml:space="preserve">за период, от общего числа взрослых пациентов с впервые в жизни установленным диагнозом хроническая </w:t>
            </w:r>
            <w:proofErr w:type="spellStart"/>
            <w:r w:rsidRPr="004C56D7">
              <w:rPr>
                <w:color w:val="000000" w:themeColor="text1"/>
              </w:rPr>
              <w:t>обструктивная</w:t>
            </w:r>
            <w:proofErr w:type="spellEnd"/>
            <w:r w:rsidRPr="004C56D7">
              <w:rPr>
                <w:color w:val="000000" w:themeColor="text1"/>
              </w:rPr>
              <w:t xml:space="preserve"> болезнь легких за период.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Достижение планового показателя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100% плана или более - 1 балл;</w:t>
            </w:r>
          </w:p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Выше среднего - 0,5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1</w:t>
            </w:r>
          </w:p>
        </w:tc>
      </w:tr>
      <w:tr w:rsidR="004C56D7" w:rsidRPr="004C56D7" w:rsidTr="004C56D7">
        <w:trPr>
          <w:trHeight w:val="93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D7" w:rsidRPr="004C56D7" w:rsidRDefault="004C56D7" w:rsidP="004C56D7">
            <w:pPr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11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6D7" w:rsidRPr="004C56D7" w:rsidRDefault="004C56D7" w:rsidP="00F96D1B">
            <w:pPr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Доля взрослых пациентов с установлен</w:t>
            </w:r>
            <w:r w:rsidR="00F96D1B">
              <w:rPr>
                <w:color w:val="000000" w:themeColor="text1"/>
              </w:rPr>
              <w:t xml:space="preserve"> </w:t>
            </w:r>
            <w:proofErr w:type="spellStart"/>
            <w:r w:rsidRPr="004C56D7">
              <w:rPr>
                <w:color w:val="000000" w:themeColor="text1"/>
              </w:rPr>
              <w:t>ным</w:t>
            </w:r>
            <w:proofErr w:type="spellEnd"/>
            <w:r w:rsidRPr="004C56D7">
              <w:rPr>
                <w:color w:val="000000" w:themeColor="text1"/>
              </w:rPr>
              <w:t xml:space="preserve"> диагнозом сахарный диабет, в </w:t>
            </w:r>
            <w:proofErr w:type="spellStart"/>
            <w:r w:rsidRPr="004C56D7">
              <w:rPr>
                <w:color w:val="000000" w:themeColor="text1"/>
              </w:rPr>
              <w:t>отно</w:t>
            </w:r>
            <w:proofErr w:type="spellEnd"/>
            <w:r w:rsidR="00F96D1B">
              <w:rPr>
                <w:color w:val="000000" w:themeColor="text1"/>
              </w:rPr>
              <w:t xml:space="preserve"> </w:t>
            </w:r>
            <w:proofErr w:type="spellStart"/>
            <w:r w:rsidRPr="004C56D7">
              <w:rPr>
                <w:color w:val="000000" w:themeColor="text1"/>
              </w:rPr>
              <w:t>шении</w:t>
            </w:r>
            <w:proofErr w:type="spellEnd"/>
            <w:r w:rsidRPr="004C56D7">
              <w:rPr>
                <w:color w:val="000000" w:themeColor="text1"/>
              </w:rPr>
              <w:t xml:space="preserve"> которых установлено диспансер</w:t>
            </w:r>
            <w:r w:rsidR="00F96D1B">
              <w:rPr>
                <w:color w:val="000000" w:themeColor="text1"/>
              </w:rPr>
              <w:t xml:space="preserve"> </w:t>
            </w:r>
            <w:proofErr w:type="spellStart"/>
            <w:r w:rsidRPr="004C56D7">
              <w:rPr>
                <w:color w:val="000000" w:themeColor="text1"/>
              </w:rPr>
              <w:t>ное</w:t>
            </w:r>
            <w:proofErr w:type="spellEnd"/>
            <w:r w:rsidRPr="004C56D7">
              <w:rPr>
                <w:color w:val="000000" w:themeColor="text1"/>
              </w:rPr>
              <w:t xml:space="preserve"> наблюдение за период, от общего числа взрослых пациентов с впервые </w:t>
            </w:r>
            <w:r w:rsidRPr="004C56D7">
              <w:rPr>
                <w:color w:val="000000" w:themeColor="text1"/>
              </w:rPr>
              <w:br/>
              <w:t>в жизни установленным диагнозом сахарный диабет за период.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Достижение планового показателя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100% плана или более - 2 балла;</w:t>
            </w:r>
          </w:p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Выше среднего - 1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2</w:t>
            </w:r>
          </w:p>
        </w:tc>
      </w:tr>
      <w:tr w:rsidR="004C56D7" w:rsidRPr="004C56D7" w:rsidTr="004C56D7">
        <w:trPr>
          <w:trHeight w:val="26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D7" w:rsidRPr="004C56D7" w:rsidRDefault="004C56D7" w:rsidP="004C56D7">
            <w:pPr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12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6D7" w:rsidRPr="004C56D7" w:rsidRDefault="004C56D7" w:rsidP="00F96D1B">
            <w:pPr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 xml:space="preserve">Доля взрослых пациентов, госпитализированных за период по экстренным показаниям в связи </w:t>
            </w:r>
            <w:r w:rsidRPr="004C56D7">
              <w:rPr>
                <w:color w:val="000000" w:themeColor="text1"/>
              </w:rPr>
              <w:br/>
              <w:t xml:space="preserve">с обострением (декомпенсацией) состояний, по поводу которых пациент находится под диспансерным наблюдением, от общего числа взрослых пациентов, находящихся под диспансерным наблюдением </w:t>
            </w:r>
            <w:r w:rsidRPr="004C56D7">
              <w:rPr>
                <w:color w:val="000000" w:themeColor="text1"/>
              </w:rPr>
              <w:br/>
              <w:t>за период.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Уменьшение показателя за период по отношению к показателю в предыдущем периоде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 xml:space="preserve">Уменьшение </w:t>
            </w:r>
            <w:proofErr w:type="gramStart"/>
            <w:r w:rsidRPr="004C56D7">
              <w:rPr>
                <w:color w:val="000000" w:themeColor="text1"/>
              </w:rPr>
              <w:t>&lt; 5</w:t>
            </w:r>
            <w:proofErr w:type="gramEnd"/>
            <w:r w:rsidRPr="004C56D7">
              <w:rPr>
                <w:color w:val="000000" w:themeColor="text1"/>
              </w:rPr>
              <w:t> % - 0 баллов;</w:t>
            </w:r>
          </w:p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Уменьшение ≥ 5 % - 0,5 балла;</w:t>
            </w:r>
          </w:p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 xml:space="preserve">Уменьшение </w:t>
            </w:r>
            <w:r w:rsidRPr="004C56D7">
              <w:rPr>
                <w:color w:val="000000" w:themeColor="text1"/>
              </w:rPr>
              <w:br/>
              <w:t>≥ 10 % - 1 балл;</w:t>
            </w:r>
          </w:p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Ниже среднего - 0,5 балла;</w:t>
            </w:r>
          </w:p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Минимально возможное значение - 1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1</w:t>
            </w:r>
          </w:p>
        </w:tc>
      </w:tr>
      <w:tr w:rsidR="004C56D7" w:rsidRPr="004C56D7" w:rsidTr="004C56D7">
        <w:trPr>
          <w:trHeight w:val="258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D7" w:rsidRPr="004C56D7" w:rsidRDefault="004C56D7" w:rsidP="004C56D7">
            <w:pPr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13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6D7" w:rsidRPr="004C56D7" w:rsidRDefault="004C56D7" w:rsidP="00F96D1B">
            <w:pPr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 xml:space="preserve">Доля взрослых пациентов, повторно госпитализированных за период по причине заболеваний сердечно-сосудистой системы или их осложнений в течение года с момента предыдущей госпитализации, от общего числа взрослых пациентов, госпитализированных за период </w:t>
            </w:r>
            <w:r w:rsidRPr="004C56D7">
              <w:rPr>
                <w:color w:val="000000" w:themeColor="text1"/>
              </w:rPr>
              <w:br/>
              <w:t xml:space="preserve">по причине заболеваний сердечно-сосудистой системы или </w:t>
            </w:r>
            <w:r w:rsidRPr="004C56D7">
              <w:rPr>
                <w:color w:val="000000" w:themeColor="text1"/>
              </w:rPr>
              <w:br/>
              <w:t>их осложнений.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Уменьшение показателя за период по отношению к показателю в предыдущем периоде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 xml:space="preserve">Уменьшение </w:t>
            </w:r>
            <w:proofErr w:type="gramStart"/>
            <w:r w:rsidRPr="004C56D7">
              <w:rPr>
                <w:color w:val="000000" w:themeColor="text1"/>
              </w:rPr>
              <w:t>&lt; 3</w:t>
            </w:r>
            <w:proofErr w:type="gramEnd"/>
            <w:r w:rsidRPr="004C56D7">
              <w:rPr>
                <w:color w:val="000000" w:themeColor="text1"/>
              </w:rPr>
              <w:t> % - 0 баллов;</w:t>
            </w:r>
          </w:p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Уменьшение ≥ 3 % - 1 балл;</w:t>
            </w:r>
          </w:p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 xml:space="preserve">Уменьшение </w:t>
            </w:r>
            <w:r w:rsidRPr="004C56D7">
              <w:rPr>
                <w:color w:val="000000" w:themeColor="text1"/>
              </w:rPr>
              <w:br/>
              <w:t>≥ 7 % - 2 балла;</w:t>
            </w:r>
          </w:p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Ниже среднего - 1 балл;</w:t>
            </w:r>
          </w:p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Минимально возможное значение - 2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2</w:t>
            </w:r>
          </w:p>
        </w:tc>
      </w:tr>
      <w:tr w:rsidR="004C56D7" w:rsidRPr="004C56D7" w:rsidTr="004C56D7">
        <w:trPr>
          <w:trHeight w:val="259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D7" w:rsidRPr="004C56D7" w:rsidRDefault="004C56D7" w:rsidP="004C56D7">
            <w:pPr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14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6D7" w:rsidRPr="004C56D7" w:rsidRDefault="004C56D7" w:rsidP="00F96D1B">
            <w:pPr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 xml:space="preserve">Доля взрослых пациентов, находящихся под диспансерным наблюдением по поводу сахарного диабета, у которых впервые зарегистрированы осложнения </w:t>
            </w:r>
            <w:r w:rsidRPr="004C56D7">
              <w:rPr>
                <w:color w:val="000000" w:themeColor="text1"/>
              </w:rPr>
              <w:br/>
              <w:t xml:space="preserve">за период (диабетическая </w:t>
            </w:r>
            <w:proofErr w:type="spellStart"/>
            <w:r w:rsidRPr="004C56D7">
              <w:rPr>
                <w:color w:val="000000" w:themeColor="text1"/>
              </w:rPr>
              <w:t>ретинопатия</w:t>
            </w:r>
            <w:proofErr w:type="spellEnd"/>
            <w:r w:rsidRPr="004C56D7">
              <w:rPr>
                <w:color w:val="000000" w:themeColor="text1"/>
              </w:rPr>
              <w:t>, диабетическая стопа), от общего числа взрослых пациентов, находящихся под диспансерным наблюдением по поводу сахарного диабета за период.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Уменьшение показателя за период по отношению к показателю в предыдущем периоде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 xml:space="preserve">Уменьшение </w:t>
            </w:r>
            <w:proofErr w:type="gramStart"/>
            <w:r w:rsidRPr="004C56D7">
              <w:rPr>
                <w:color w:val="000000" w:themeColor="text1"/>
              </w:rPr>
              <w:t>&lt; 5</w:t>
            </w:r>
            <w:proofErr w:type="gramEnd"/>
            <w:r w:rsidRPr="004C56D7">
              <w:rPr>
                <w:color w:val="000000" w:themeColor="text1"/>
              </w:rPr>
              <w:t> % - 0 баллов;</w:t>
            </w:r>
          </w:p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Уменьшение ≥ 5 % - 0,5 балла;</w:t>
            </w:r>
          </w:p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 xml:space="preserve">Уменьшение </w:t>
            </w:r>
            <w:r w:rsidRPr="004C56D7">
              <w:rPr>
                <w:color w:val="000000" w:themeColor="text1"/>
              </w:rPr>
              <w:br/>
              <w:t>≥ 10 % - 1 балл;</w:t>
            </w:r>
          </w:p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Ниже среднего - 0,5 балла;</w:t>
            </w:r>
          </w:p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Минимально возможное значение - 1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1</w:t>
            </w:r>
          </w:p>
        </w:tc>
      </w:tr>
      <w:tr w:rsidR="004C56D7" w:rsidRPr="004C56D7" w:rsidTr="004C56D7">
        <w:trPr>
          <w:trHeight w:val="688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C56D7" w:rsidRPr="004C56D7" w:rsidRDefault="004C56D7" w:rsidP="004C56D7">
            <w:pPr>
              <w:ind w:left="-113" w:right="-101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C56D7">
              <w:rPr>
                <w:color w:val="000000" w:themeColor="text1"/>
              </w:rPr>
              <w:br w:type="page"/>
            </w:r>
            <w:r w:rsidRPr="004C56D7">
              <w:rPr>
                <w:b/>
                <w:bCs/>
                <w:color w:val="000000" w:themeColor="text1"/>
              </w:rPr>
              <w:t>Детское население (от 0 до 17 лет включительно)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D7" w:rsidRPr="004C56D7" w:rsidRDefault="004C56D7" w:rsidP="004C56D7">
            <w:pPr>
              <w:ind w:left="-113" w:right="-101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C56D7">
              <w:rPr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</w:tr>
      <w:tr w:rsidR="004C56D7" w:rsidRPr="004C56D7" w:rsidTr="004C56D7">
        <w:trPr>
          <w:trHeight w:val="709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D7" w:rsidRPr="004C56D7" w:rsidRDefault="004C56D7" w:rsidP="004C56D7">
            <w:pPr>
              <w:ind w:left="-113" w:right="-101"/>
              <w:jc w:val="center"/>
              <w:rPr>
                <w:b/>
                <w:bCs/>
                <w:color w:val="000000" w:themeColor="text1"/>
              </w:rPr>
            </w:pPr>
            <w:r w:rsidRPr="004C56D7">
              <w:rPr>
                <w:b/>
                <w:bCs/>
                <w:color w:val="000000" w:themeColor="text1"/>
              </w:rPr>
              <w:t>Оценка эффективности профилактических мероприятий и диспансерного наблюдения</w:t>
            </w:r>
          </w:p>
        </w:tc>
      </w:tr>
      <w:tr w:rsidR="004C56D7" w:rsidRPr="004C56D7" w:rsidTr="004C56D7">
        <w:trPr>
          <w:trHeight w:val="84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D7" w:rsidRPr="004C56D7" w:rsidRDefault="004C56D7" w:rsidP="004C56D7">
            <w:pPr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15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6D7" w:rsidRPr="004C56D7" w:rsidRDefault="004C56D7" w:rsidP="004C56D7">
            <w:pPr>
              <w:jc w:val="both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Охват вакцинацией детей в рамках Национального календаря прививок.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Достижение планового показателя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 xml:space="preserve">100% плана </w:t>
            </w:r>
            <w:r w:rsidRPr="004C56D7">
              <w:rPr>
                <w:color w:val="000000" w:themeColor="text1"/>
              </w:rPr>
              <w:br/>
              <w:t>или более - 1 балл;</w:t>
            </w:r>
          </w:p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Выше среднего - 0,5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1</w:t>
            </w:r>
          </w:p>
        </w:tc>
      </w:tr>
      <w:tr w:rsidR="004C56D7" w:rsidRPr="004C56D7" w:rsidTr="004C56D7">
        <w:trPr>
          <w:trHeight w:val="239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D7" w:rsidRPr="004C56D7" w:rsidRDefault="004C56D7" w:rsidP="004C56D7">
            <w:pPr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16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6D7" w:rsidRPr="004C56D7" w:rsidRDefault="004C56D7" w:rsidP="00F96D1B">
            <w:pPr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 xml:space="preserve">Доля детей, в отношении которых установлено диспансерное наблюдение по поводу болезней костно-мышечной системы и соединительной ткани за период, от общего числа детей с впервые </w:t>
            </w:r>
            <w:r w:rsidRPr="004C56D7">
              <w:rPr>
                <w:color w:val="000000" w:themeColor="text1"/>
              </w:rPr>
              <w:br/>
              <w:t xml:space="preserve">в жизни установленными диагнозами болезней костно-мышечной системы </w:t>
            </w:r>
            <w:r w:rsidRPr="004C56D7">
              <w:rPr>
                <w:color w:val="000000" w:themeColor="text1"/>
              </w:rPr>
              <w:br/>
              <w:t>и соединительной ткани за период.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Достижение планового показателя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100 % от числа подлежащих диспансерному наблюдению - 1 балл;</w:t>
            </w:r>
          </w:p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Выше среднего - 0,5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1</w:t>
            </w:r>
          </w:p>
        </w:tc>
      </w:tr>
      <w:tr w:rsidR="004C56D7" w:rsidRPr="004C56D7" w:rsidTr="004C56D7">
        <w:trPr>
          <w:trHeight w:val="212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D7" w:rsidRPr="004C56D7" w:rsidRDefault="004C56D7" w:rsidP="004C56D7">
            <w:pPr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17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6D7" w:rsidRPr="004C56D7" w:rsidRDefault="004C56D7" w:rsidP="004C56D7">
            <w:pPr>
              <w:jc w:val="both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 xml:space="preserve">Доля детей, в отношении которых установлено диспансерное наблюдение по поводу болезней глаза и его придаточного аппарата за период, от общего числа детей </w:t>
            </w:r>
            <w:r w:rsidRPr="004C56D7">
              <w:rPr>
                <w:color w:val="000000" w:themeColor="text1"/>
              </w:rPr>
              <w:br/>
              <w:t>с впервые в жизни установленными диагнозами болезней глаза и его придаточного аппарата за период.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Достижение планового показателя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100 % от числа подлежащих диспансерному наблюдению - 1 балл;</w:t>
            </w:r>
          </w:p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Выше среднего - 0,5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1</w:t>
            </w:r>
          </w:p>
        </w:tc>
      </w:tr>
      <w:tr w:rsidR="004C56D7" w:rsidRPr="004C56D7" w:rsidTr="004C56D7">
        <w:trPr>
          <w:trHeight w:val="196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D7" w:rsidRPr="004C56D7" w:rsidRDefault="004C56D7" w:rsidP="004C56D7">
            <w:pPr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18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D1B" w:rsidRPr="004C56D7" w:rsidRDefault="004C56D7" w:rsidP="00F96D1B">
            <w:pPr>
              <w:jc w:val="both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 xml:space="preserve">Доля детей, в отношении которых установлено диспансерное наблюдение по поводу болезней органов пищеварения за период, от общего числа детей с впервые </w:t>
            </w:r>
            <w:r w:rsidRPr="004C56D7">
              <w:rPr>
                <w:color w:val="000000" w:themeColor="text1"/>
              </w:rPr>
              <w:br/>
              <w:t>в жизни установленными диагнозами болезней органов пищеварения за период.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Достижение планового показателя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100 % от числа подлежащих диспансерному наблюдению - 1 балл;</w:t>
            </w:r>
          </w:p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Выше среднего - 0,5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1</w:t>
            </w:r>
          </w:p>
        </w:tc>
      </w:tr>
      <w:tr w:rsidR="004C56D7" w:rsidRPr="004C56D7" w:rsidTr="00F96D1B">
        <w:trPr>
          <w:trHeight w:val="184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D7" w:rsidRPr="004C56D7" w:rsidRDefault="004C56D7" w:rsidP="004C56D7">
            <w:pPr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19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D1B" w:rsidRPr="004C56D7" w:rsidRDefault="004C56D7" w:rsidP="00F96D1B">
            <w:pPr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 xml:space="preserve">Доля детей, в отношении которых установлено диспансерное наблюдение по поводу болезней системы </w:t>
            </w:r>
            <w:proofErr w:type="spellStart"/>
            <w:r w:rsidRPr="004C56D7">
              <w:rPr>
                <w:color w:val="000000" w:themeColor="text1"/>
              </w:rPr>
              <w:t>кровообра</w:t>
            </w:r>
            <w:proofErr w:type="spellEnd"/>
            <w:r w:rsidR="00F96D1B">
              <w:rPr>
                <w:color w:val="000000" w:themeColor="text1"/>
              </w:rPr>
              <w:t xml:space="preserve"> </w:t>
            </w:r>
            <w:proofErr w:type="spellStart"/>
            <w:r w:rsidRPr="004C56D7">
              <w:rPr>
                <w:color w:val="000000" w:themeColor="text1"/>
              </w:rPr>
              <w:t>щения</w:t>
            </w:r>
            <w:proofErr w:type="spellEnd"/>
            <w:r w:rsidRPr="004C56D7">
              <w:rPr>
                <w:color w:val="000000" w:themeColor="text1"/>
              </w:rPr>
              <w:t xml:space="preserve"> за период от общего числа детей </w:t>
            </w:r>
            <w:r w:rsidRPr="004C56D7">
              <w:rPr>
                <w:color w:val="000000" w:themeColor="text1"/>
              </w:rPr>
              <w:br/>
              <w:t>с впервые в жизни установленными диагнозами болезней системы кровообращения за период.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Достижение планового показателя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100 % от числа подлежащих диспансерному наблюдению - 2 балла;</w:t>
            </w:r>
          </w:p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Выше среднего – 1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2</w:t>
            </w:r>
          </w:p>
        </w:tc>
      </w:tr>
      <w:tr w:rsidR="004C56D7" w:rsidRPr="004C56D7" w:rsidTr="00F96D1B">
        <w:trPr>
          <w:trHeight w:val="247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D7" w:rsidRPr="004C56D7" w:rsidRDefault="004C56D7" w:rsidP="004C56D7">
            <w:pPr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20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6D7" w:rsidRDefault="004C56D7" w:rsidP="00F96D1B">
            <w:pPr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Доля детей, в отношении которых уста</w:t>
            </w:r>
            <w:r w:rsidR="00F96D1B">
              <w:rPr>
                <w:color w:val="000000" w:themeColor="text1"/>
              </w:rPr>
              <w:t xml:space="preserve"> </w:t>
            </w:r>
            <w:proofErr w:type="spellStart"/>
            <w:r w:rsidRPr="004C56D7">
              <w:rPr>
                <w:color w:val="000000" w:themeColor="text1"/>
              </w:rPr>
              <w:t>новлено</w:t>
            </w:r>
            <w:proofErr w:type="spellEnd"/>
            <w:r w:rsidRPr="004C56D7">
              <w:rPr>
                <w:color w:val="000000" w:themeColor="text1"/>
              </w:rPr>
              <w:t xml:space="preserve"> диспансерное наблюдение по поводу болезней эндокринной системы, расстройства питания и нарушения обмена веществ за период, от общего числа детей с впервые в жизни </w:t>
            </w:r>
            <w:proofErr w:type="spellStart"/>
            <w:r w:rsidRPr="004C56D7">
              <w:rPr>
                <w:color w:val="000000" w:themeColor="text1"/>
              </w:rPr>
              <w:t>установ</w:t>
            </w:r>
            <w:proofErr w:type="spellEnd"/>
            <w:r w:rsidR="00F96D1B">
              <w:rPr>
                <w:color w:val="000000" w:themeColor="text1"/>
              </w:rPr>
              <w:t xml:space="preserve"> </w:t>
            </w:r>
            <w:r w:rsidRPr="004C56D7">
              <w:rPr>
                <w:color w:val="000000" w:themeColor="text1"/>
              </w:rPr>
              <w:t xml:space="preserve">ленными диагнозами болезней </w:t>
            </w:r>
            <w:proofErr w:type="spellStart"/>
            <w:r w:rsidRPr="004C56D7">
              <w:rPr>
                <w:color w:val="000000" w:themeColor="text1"/>
              </w:rPr>
              <w:t>эндокрин</w:t>
            </w:r>
            <w:proofErr w:type="spellEnd"/>
            <w:r w:rsidR="00F96D1B">
              <w:rPr>
                <w:color w:val="000000" w:themeColor="text1"/>
              </w:rPr>
              <w:t xml:space="preserve"> </w:t>
            </w:r>
            <w:r w:rsidRPr="004C56D7">
              <w:rPr>
                <w:color w:val="000000" w:themeColor="text1"/>
              </w:rPr>
              <w:t>ной системы, расстройства питания и нарушения обмена веществ за период.</w:t>
            </w:r>
          </w:p>
          <w:p w:rsidR="00F96D1B" w:rsidRPr="004C56D7" w:rsidRDefault="00F96D1B" w:rsidP="00F96D1B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Достижение планового показателя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100 % от числа подлежащих диспансерному наблюдению - 1 балл;</w:t>
            </w:r>
          </w:p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Выше среднего - 0,5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1</w:t>
            </w:r>
          </w:p>
        </w:tc>
      </w:tr>
      <w:tr w:rsidR="004C56D7" w:rsidRPr="004C56D7" w:rsidTr="004C56D7">
        <w:trPr>
          <w:trHeight w:val="624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C56D7" w:rsidRPr="004C56D7" w:rsidRDefault="004C56D7" w:rsidP="004C56D7">
            <w:pPr>
              <w:ind w:left="-113" w:right="-101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C56D7">
              <w:rPr>
                <w:b/>
                <w:bCs/>
                <w:color w:val="000000" w:themeColor="text1"/>
              </w:rPr>
              <w:t xml:space="preserve">Оказание акушерско-гинекологической помощи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D7" w:rsidRPr="004C56D7" w:rsidRDefault="004C56D7" w:rsidP="004C56D7">
            <w:pPr>
              <w:ind w:left="-113" w:right="-101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C56D7">
              <w:rPr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</w:tr>
      <w:tr w:rsidR="004C56D7" w:rsidRPr="004C56D7" w:rsidTr="004C56D7">
        <w:trPr>
          <w:trHeight w:val="686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D7" w:rsidRPr="004C56D7" w:rsidRDefault="004C56D7" w:rsidP="004C56D7">
            <w:pPr>
              <w:jc w:val="center"/>
              <w:rPr>
                <w:b/>
                <w:bCs/>
                <w:color w:val="000000" w:themeColor="text1"/>
              </w:rPr>
            </w:pPr>
            <w:r w:rsidRPr="004C56D7">
              <w:rPr>
                <w:b/>
                <w:bCs/>
                <w:color w:val="000000" w:themeColor="text1"/>
              </w:rPr>
              <w:t>Оценка эффективности профилактических мероприятий</w:t>
            </w:r>
          </w:p>
        </w:tc>
      </w:tr>
      <w:tr w:rsidR="004C56D7" w:rsidRPr="004C56D7" w:rsidTr="004C56D7">
        <w:trPr>
          <w:trHeight w:val="62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D7" w:rsidRPr="004C56D7" w:rsidRDefault="004C56D7" w:rsidP="004C56D7">
            <w:pPr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21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6D7" w:rsidRPr="004C56D7" w:rsidRDefault="004C56D7" w:rsidP="00F96D1B">
            <w:pPr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 xml:space="preserve">Доля женщин, отказавшихся </w:t>
            </w:r>
            <w:r w:rsidRPr="004C56D7">
              <w:rPr>
                <w:color w:val="000000" w:themeColor="text1"/>
              </w:rPr>
              <w:br/>
              <w:t xml:space="preserve">от искусственного прерывания беременности, от числа женщин, прошедших </w:t>
            </w:r>
            <w:proofErr w:type="spellStart"/>
            <w:r w:rsidRPr="004C56D7">
              <w:rPr>
                <w:color w:val="000000" w:themeColor="text1"/>
              </w:rPr>
              <w:t>доабортное</w:t>
            </w:r>
            <w:proofErr w:type="spellEnd"/>
            <w:r w:rsidRPr="004C56D7">
              <w:rPr>
                <w:color w:val="000000" w:themeColor="text1"/>
              </w:rPr>
              <w:t xml:space="preserve"> консультирование за период.</w:t>
            </w:r>
          </w:p>
          <w:p w:rsidR="004C56D7" w:rsidRPr="004C56D7" w:rsidRDefault="004C56D7" w:rsidP="004C56D7">
            <w:pPr>
              <w:jc w:val="both"/>
              <w:rPr>
                <w:color w:val="000000" w:themeColor="text1"/>
              </w:rPr>
            </w:pPr>
          </w:p>
          <w:p w:rsidR="004C56D7" w:rsidRPr="004C56D7" w:rsidRDefault="004C56D7" w:rsidP="004C56D7">
            <w:pPr>
              <w:jc w:val="both"/>
              <w:rPr>
                <w:color w:val="000000" w:themeColor="text1"/>
              </w:rPr>
            </w:pPr>
          </w:p>
          <w:p w:rsidR="004C56D7" w:rsidRPr="004C56D7" w:rsidRDefault="004C56D7" w:rsidP="004C56D7">
            <w:pPr>
              <w:jc w:val="both"/>
              <w:rPr>
                <w:color w:val="000000" w:themeColor="text1"/>
              </w:rPr>
            </w:pPr>
          </w:p>
          <w:p w:rsidR="004C56D7" w:rsidRPr="004C56D7" w:rsidRDefault="004C56D7" w:rsidP="004C56D7">
            <w:pPr>
              <w:jc w:val="both"/>
              <w:rPr>
                <w:color w:val="000000" w:themeColor="text1"/>
              </w:rPr>
            </w:pPr>
          </w:p>
          <w:p w:rsidR="004C56D7" w:rsidRPr="004C56D7" w:rsidRDefault="004C56D7" w:rsidP="004C56D7">
            <w:pPr>
              <w:jc w:val="both"/>
              <w:rPr>
                <w:color w:val="000000" w:themeColor="text1"/>
              </w:rPr>
            </w:pPr>
          </w:p>
          <w:p w:rsidR="004C56D7" w:rsidRPr="004C56D7" w:rsidRDefault="004C56D7" w:rsidP="004C56D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6D7" w:rsidRPr="004C56D7" w:rsidRDefault="004C56D7" w:rsidP="004C56D7">
            <w:pPr>
              <w:ind w:left="-114" w:right="-102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 xml:space="preserve">Прирост показателя </w:t>
            </w:r>
            <w:r w:rsidRPr="004C56D7">
              <w:rPr>
                <w:color w:val="000000" w:themeColor="text1"/>
              </w:rPr>
              <w:br/>
              <w:t xml:space="preserve">за период </w:t>
            </w:r>
            <w:r w:rsidRPr="004C56D7">
              <w:rPr>
                <w:color w:val="000000" w:themeColor="text1"/>
              </w:rPr>
              <w:br/>
              <w:t xml:space="preserve">по отношению </w:t>
            </w:r>
            <w:r w:rsidRPr="004C56D7">
              <w:rPr>
                <w:color w:val="000000" w:themeColor="text1"/>
              </w:rPr>
              <w:br/>
              <w:t xml:space="preserve">к показателю </w:t>
            </w:r>
            <w:r w:rsidRPr="004C56D7">
              <w:rPr>
                <w:color w:val="000000" w:themeColor="text1"/>
              </w:rPr>
              <w:br/>
              <w:t>за предыдущий период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D7" w:rsidRPr="004C56D7" w:rsidRDefault="004C56D7" w:rsidP="004C56D7">
            <w:pPr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 xml:space="preserve">Прирост </w:t>
            </w:r>
            <w:proofErr w:type="gramStart"/>
            <w:r w:rsidRPr="004C56D7">
              <w:rPr>
                <w:color w:val="000000" w:themeColor="text1"/>
              </w:rPr>
              <w:t>&lt; 5</w:t>
            </w:r>
            <w:proofErr w:type="gramEnd"/>
            <w:r w:rsidRPr="004C56D7">
              <w:rPr>
                <w:color w:val="000000" w:themeColor="text1"/>
              </w:rPr>
              <w:t> % - 0 баллов;</w:t>
            </w:r>
          </w:p>
          <w:p w:rsidR="004C56D7" w:rsidRPr="004C56D7" w:rsidRDefault="004C56D7" w:rsidP="004C56D7">
            <w:pPr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Прирост ≥ 5 % - 0,5 балла;</w:t>
            </w:r>
          </w:p>
          <w:p w:rsidR="004C56D7" w:rsidRPr="004C56D7" w:rsidRDefault="004C56D7" w:rsidP="004C56D7">
            <w:pPr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Прирост ≥ 10 % - 1 балл;</w:t>
            </w:r>
          </w:p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Выше среднего - 0,5 балла;</w:t>
            </w:r>
          </w:p>
          <w:p w:rsidR="004C56D7" w:rsidRPr="004C56D7" w:rsidRDefault="004C56D7" w:rsidP="004C56D7">
            <w:pPr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Максимально возможное значение - 1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D7" w:rsidRPr="004C56D7" w:rsidRDefault="004C56D7" w:rsidP="004C56D7">
            <w:pPr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1</w:t>
            </w:r>
          </w:p>
        </w:tc>
      </w:tr>
      <w:tr w:rsidR="004C56D7" w:rsidRPr="004C56D7" w:rsidTr="004C56D7">
        <w:trPr>
          <w:trHeight w:val="62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D7" w:rsidRPr="004C56D7" w:rsidRDefault="004C56D7" w:rsidP="004C56D7">
            <w:pPr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22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6D7" w:rsidRPr="004C56D7" w:rsidRDefault="004C56D7" w:rsidP="004C56D7">
            <w:pPr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Доля беременных женщин, вакцинирован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 w:rsidRPr="004C56D7">
              <w:rPr>
                <w:color w:val="000000" w:themeColor="text1"/>
              </w:rPr>
              <w:t>ных</w:t>
            </w:r>
            <w:proofErr w:type="spellEnd"/>
            <w:r w:rsidRPr="004C56D7">
              <w:rPr>
                <w:color w:val="000000" w:themeColor="text1"/>
              </w:rPr>
              <w:t xml:space="preserve"> против новой  </w:t>
            </w:r>
            <w:proofErr w:type="spellStart"/>
            <w:r w:rsidRPr="004C56D7">
              <w:rPr>
                <w:color w:val="000000" w:themeColor="text1"/>
              </w:rPr>
              <w:t>коронавирусной</w:t>
            </w:r>
            <w:proofErr w:type="spellEnd"/>
            <w:r w:rsidRPr="004C56D7">
              <w:rPr>
                <w:color w:val="000000" w:themeColor="text1"/>
              </w:rPr>
              <w:t xml:space="preserve"> инфекции (COVID-19), за период, от </w:t>
            </w:r>
            <w:proofErr w:type="spellStart"/>
            <w:r w:rsidRPr="004C56D7">
              <w:rPr>
                <w:color w:val="000000" w:themeColor="text1"/>
              </w:rPr>
              <w:t>чис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4C56D7">
              <w:rPr>
                <w:color w:val="000000" w:themeColor="text1"/>
              </w:rPr>
              <w:t xml:space="preserve">ла женщин, состоящих на учете по </w:t>
            </w:r>
            <w:proofErr w:type="spellStart"/>
            <w:r w:rsidRPr="004C56D7">
              <w:rPr>
                <w:color w:val="000000" w:themeColor="text1"/>
              </w:rPr>
              <w:t>бере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4C56D7">
              <w:rPr>
                <w:color w:val="000000" w:themeColor="text1"/>
              </w:rPr>
              <w:t>менности</w:t>
            </w:r>
            <w:proofErr w:type="spellEnd"/>
            <w:r w:rsidRPr="004C56D7">
              <w:rPr>
                <w:color w:val="000000" w:themeColor="text1"/>
              </w:rPr>
              <w:t xml:space="preserve"> и родам на начало периода.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6D7" w:rsidRPr="004C56D7" w:rsidRDefault="004C56D7" w:rsidP="004C56D7">
            <w:pPr>
              <w:ind w:left="-114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Достижение планового показателя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100% плана или более - 1 балл;</w:t>
            </w:r>
          </w:p>
          <w:p w:rsidR="004C56D7" w:rsidRPr="004C56D7" w:rsidRDefault="004C56D7" w:rsidP="004C56D7">
            <w:pPr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Выше среднего - 0,5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D7" w:rsidRPr="004C56D7" w:rsidRDefault="004C56D7" w:rsidP="004C56D7">
            <w:pPr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1</w:t>
            </w:r>
          </w:p>
        </w:tc>
      </w:tr>
      <w:tr w:rsidR="004C56D7" w:rsidRPr="004C56D7" w:rsidTr="004C56D7">
        <w:trPr>
          <w:trHeight w:val="69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D7" w:rsidRPr="004C56D7" w:rsidRDefault="004C56D7" w:rsidP="004C56D7">
            <w:pPr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23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6D7" w:rsidRPr="004C56D7" w:rsidRDefault="004C56D7" w:rsidP="004C56D7">
            <w:pPr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 xml:space="preserve">Доля женщин с установленным </w:t>
            </w:r>
            <w:proofErr w:type="spellStart"/>
            <w:r w:rsidRPr="004C56D7">
              <w:rPr>
                <w:color w:val="000000" w:themeColor="text1"/>
              </w:rPr>
              <w:t>диагно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4C56D7">
              <w:rPr>
                <w:color w:val="000000" w:themeColor="text1"/>
              </w:rPr>
              <w:t>зом</w:t>
            </w:r>
            <w:proofErr w:type="spellEnd"/>
            <w:r w:rsidRPr="004C56D7">
              <w:rPr>
                <w:color w:val="000000" w:themeColor="text1"/>
              </w:rPr>
              <w:t xml:space="preserve"> злокачественное новообразование шейки матки, выявленным впервые при диспансеризации, от общего числа женщин с установленным диагнозом злокачественное новообразование шейки матки за период.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6D7" w:rsidRPr="004C56D7" w:rsidRDefault="004C56D7" w:rsidP="004C56D7">
            <w:pPr>
              <w:ind w:left="-114" w:right="-102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 xml:space="preserve">Прирост показателя </w:t>
            </w:r>
          </w:p>
          <w:p w:rsidR="004C56D7" w:rsidRPr="004C56D7" w:rsidRDefault="004C56D7" w:rsidP="004C56D7">
            <w:pPr>
              <w:ind w:left="-114" w:right="-102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 xml:space="preserve">за период </w:t>
            </w:r>
            <w:r w:rsidRPr="004C56D7">
              <w:rPr>
                <w:color w:val="000000" w:themeColor="text1"/>
              </w:rPr>
              <w:br/>
              <w:t xml:space="preserve">по отношению </w:t>
            </w:r>
            <w:r w:rsidRPr="004C56D7">
              <w:rPr>
                <w:color w:val="000000" w:themeColor="text1"/>
              </w:rPr>
              <w:br/>
              <w:t xml:space="preserve">к показателю </w:t>
            </w:r>
            <w:r w:rsidRPr="004C56D7">
              <w:rPr>
                <w:color w:val="000000" w:themeColor="text1"/>
              </w:rPr>
              <w:br/>
              <w:t>за предыдущий период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D7" w:rsidRPr="004C56D7" w:rsidRDefault="004C56D7" w:rsidP="004C56D7">
            <w:pPr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 xml:space="preserve">Прирост </w:t>
            </w:r>
            <w:proofErr w:type="gramStart"/>
            <w:r w:rsidRPr="004C56D7">
              <w:rPr>
                <w:color w:val="000000" w:themeColor="text1"/>
              </w:rPr>
              <w:t>&lt; 5</w:t>
            </w:r>
            <w:proofErr w:type="gramEnd"/>
            <w:r w:rsidRPr="004C56D7">
              <w:rPr>
                <w:color w:val="000000" w:themeColor="text1"/>
              </w:rPr>
              <w:t> % - 0 баллов;</w:t>
            </w:r>
          </w:p>
          <w:p w:rsidR="004C56D7" w:rsidRPr="004C56D7" w:rsidRDefault="004C56D7" w:rsidP="004C56D7">
            <w:pPr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Прирост ≥ 5 % - 0,5 балла;</w:t>
            </w:r>
          </w:p>
          <w:p w:rsidR="004C56D7" w:rsidRPr="004C56D7" w:rsidRDefault="004C56D7" w:rsidP="004C56D7">
            <w:pPr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Прирост ≥ 10 % - 1 балл;</w:t>
            </w:r>
          </w:p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Выше среднего - 0,5 балла;</w:t>
            </w:r>
          </w:p>
          <w:p w:rsidR="004C56D7" w:rsidRPr="004C56D7" w:rsidRDefault="004C56D7" w:rsidP="004C56D7">
            <w:pPr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Максимально возможное значение - 1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D7" w:rsidRPr="004C56D7" w:rsidRDefault="004C56D7" w:rsidP="004C56D7">
            <w:pPr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1</w:t>
            </w:r>
          </w:p>
        </w:tc>
      </w:tr>
      <w:tr w:rsidR="004C56D7" w:rsidRPr="004C56D7" w:rsidTr="004C56D7">
        <w:trPr>
          <w:trHeight w:val="93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D7" w:rsidRPr="004C56D7" w:rsidRDefault="004C56D7" w:rsidP="004C56D7">
            <w:pPr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24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6D7" w:rsidRPr="004C56D7" w:rsidRDefault="004C56D7" w:rsidP="004C56D7">
            <w:pPr>
              <w:jc w:val="both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Доля женщин с установленным диагнозом злокачественное новообразование молочной железы, выявленным впервые при диспансеризации, от общего числа женщин с установленным диагнозом злокачественное новообразование молочной железы за период.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6D7" w:rsidRPr="004C56D7" w:rsidRDefault="004C56D7" w:rsidP="004C56D7">
            <w:pPr>
              <w:ind w:left="-114" w:right="-102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 xml:space="preserve">Прирост показателя  </w:t>
            </w:r>
            <w:r w:rsidRPr="004C56D7">
              <w:rPr>
                <w:color w:val="000000" w:themeColor="text1"/>
              </w:rPr>
              <w:br/>
              <w:t xml:space="preserve">за период </w:t>
            </w:r>
            <w:r w:rsidRPr="004C56D7">
              <w:rPr>
                <w:color w:val="000000" w:themeColor="text1"/>
              </w:rPr>
              <w:br/>
              <w:t xml:space="preserve">по отношению </w:t>
            </w:r>
            <w:r w:rsidRPr="004C56D7">
              <w:rPr>
                <w:color w:val="000000" w:themeColor="text1"/>
              </w:rPr>
              <w:br/>
              <w:t xml:space="preserve">к показателю </w:t>
            </w:r>
            <w:r w:rsidRPr="004C56D7">
              <w:rPr>
                <w:color w:val="000000" w:themeColor="text1"/>
              </w:rPr>
              <w:br/>
              <w:t>за предыдущий период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D7" w:rsidRPr="004C56D7" w:rsidRDefault="004C56D7" w:rsidP="004C56D7">
            <w:pPr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 xml:space="preserve">Прирост </w:t>
            </w:r>
            <w:proofErr w:type="gramStart"/>
            <w:r w:rsidRPr="004C56D7">
              <w:rPr>
                <w:color w:val="000000" w:themeColor="text1"/>
              </w:rPr>
              <w:t>&lt; 5</w:t>
            </w:r>
            <w:proofErr w:type="gramEnd"/>
            <w:r w:rsidRPr="004C56D7">
              <w:rPr>
                <w:color w:val="000000" w:themeColor="text1"/>
              </w:rPr>
              <w:t> % - 0 баллов;</w:t>
            </w:r>
          </w:p>
          <w:p w:rsidR="004C56D7" w:rsidRPr="004C56D7" w:rsidRDefault="004C56D7" w:rsidP="004C56D7">
            <w:pPr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Прирост ≥ 5 % - 0,5 балла;</w:t>
            </w:r>
          </w:p>
          <w:p w:rsidR="004C56D7" w:rsidRPr="004C56D7" w:rsidRDefault="004C56D7" w:rsidP="004C56D7">
            <w:pPr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Прирост ≥ 10 % - 1 балл;</w:t>
            </w:r>
          </w:p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Выше среднего - 0,5 балла;</w:t>
            </w:r>
          </w:p>
          <w:p w:rsidR="004C56D7" w:rsidRPr="004C56D7" w:rsidRDefault="004C56D7" w:rsidP="004C56D7">
            <w:pPr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Максимально возможное значение - 1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D7" w:rsidRPr="004C56D7" w:rsidRDefault="004C56D7" w:rsidP="004C56D7">
            <w:pPr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1</w:t>
            </w:r>
          </w:p>
        </w:tc>
      </w:tr>
      <w:tr w:rsidR="004C56D7" w:rsidRPr="004C56D7" w:rsidTr="004C56D7">
        <w:trPr>
          <w:trHeight w:val="63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D7" w:rsidRPr="004C56D7" w:rsidRDefault="004C56D7" w:rsidP="004C56D7">
            <w:pPr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25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6D7" w:rsidRPr="004C56D7" w:rsidRDefault="004C56D7" w:rsidP="004C56D7">
            <w:pPr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 xml:space="preserve">Доля беременных женщин, прошедших скрининг в части оценки антенатального развития плода за период, от общего </w:t>
            </w:r>
            <w:proofErr w:type="spellStart"/>
            <w:r w:rsidRPr="004C56D7">
              <w:rPr>
                <w:color w:val="000000" w:themeColor="text1"/>
              </w:rPr>
              <w:t>чис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4C56D7">
              <w:rPr>
                <w:color w:val="000000" w:themeColor="text1"/>
              </w:rPr>
              <w:t xml:space="preserve">ла женщин, состоявших на учете по </w:t>
            </w:r>
            <w:proofErr w:type="spellStart"/>
            <w:r w:rsidRPr="004C56D7">
              <w:rPr>
                <w:color w:val="000000" w:themeColor="text1"/>
              </w:rPr>
              <w:t>пово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4C56D7">
              <w:rPr>
                <w:color w:val="000000" w:themeColor="text1"/>
              </w:rPr>
              <w:t>ду</w:t>
            </w:r>
            <w:proofErr w:type="spellEnd"/>
            <w:r w:rsidRPr="004C56D7">
              <w:rPr>
                <w:color w:val="000000" w:themeColor="text1"/>
              </w:rPr>
              <w:t xml:space="preserve"> беременности и родов за период.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6D7" w:rsidRPr="004C56D7" w:rsidRDefault="004C56D7" w:rsidP="004C56D7">
            <w:pPr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Достижение планового показателя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D7" w:rsidRPr="004C56D7" w:rsidRDefault="004C56D7" w:rsidP="004C56D7">
            <w:pPr>
              <w:ind w:left="-113" w:right="-101"/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 xml:space="preserve">100 % плана </w:t>
            </w:r>
            <w:r w:rsidRPr="004C56D7">
              <w:rPr>
                <w:color w:val="000000" w:themeColor="text1"/>
              </w:rPr>
              <w:br/>
              <w:t>или более - 2 балла;</w:t>
            </w:r>
          </w:p>
          <w:p w:rsidR="004C56D7" w:rsidRPr="004C56D7" w:rsidRDefault="004C56D7" w:rsidP="004C56D7">
            <w:pPr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Выше среднего - 1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D7" w:rsidRPr="004C56D7" w:rsidRDefault="004C56D7" w:rsidP="004C56D7">
            <w:pPr>
              <w:jc w:val="center"/>
              <w:rPr>
                <w:color w:val="000000" w:themeColor="text1"/>
              </w:rPr>
            </w:pPr>
            <w:r w:rsidRPr="004C56D7">
              <w:rPr>
                <w:color w:val="000000" w:themeColor="text1"/>
              </w:rPr>
              <w:t>2</w:t>
            </w:r>
          </w:p>
        </w:tc>
      </w:tr>
    </w:tbl>
    <w:p w:rsidR="004C56D7" w:rsidRDefault="004C56D7" w:rsidP="004C56D7">
      <w:pPr>
        <w:ind w:left="-567" w:firstLine="567"/>
        <w:rPr>
          <w:b/>
          <w:sz w:val="28"/>
          <w:szCs w:val="28"/>
        </w:rPr>
      </w:pPr>
    </w:p>
    <w:p w:rsidR="004C56D7" w:rsidRPr="004C56D7" w:rsidRDefault="004C56D7" w:rsidP="004C56D7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4C56D7">
        <w:rPr>
          <w:color w:val="000000" w:themeColor="text1"/>
        </w:rPr>
        <w:t>* по набору кодов Международной статистической классификацией болезней и проблем, связанных со здоровьем, десятого пересмотра (МКБ-10)</w:t>
      </w:r>
    </w:p>
    <w:p w:rsidR="004C56D7" w:rsidRPr="004C56D7" w:rsidRDefault="004C56D7" w:rsidP="004C56D7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4C56D7">
        <w:rPr>
          <w:color w:val="000000" w:themeColor="text1"/>
        </w:rPr>
        <w:t>** по решению Комиссии рекомендуемые значения максимальных баллов и их количество могут быть пересмотрены для учреждений, которые оказывают помощь женщинам и детскому населению (отдельные юридические лица).</w:t>
      </w:r>
    </w:p>
    <w:p w:rsidR="004C56D7" w:rsidRPr="004C56D7" w:rsidRDefault="004C56D7" w:rsidP="004C56D7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4C56D7">
        <w:rPr>
          <w:color w:val="000000" w:themeColor="text1"/>
        </w:rPr>
        <w:t>*** выполненным считается показатель со значением 0,5 и более баллов. В случае, если медицинская организация удовлетворяет нескольким критериям для начисления баллов – присваивается максимальный из возможных для начисления балл). В случае, если значение, указанное в знаменателе соответствующих формул, приведенных в Приложении 12, равняется нулю, баллы по показателю не начис</w:t>
      </w:r>
      <w:r w:rsidR="00F01F39">
        <w:rPr>
          <w:color w:val="000000" w:themeColor="text1"/>
        </w:rPr>
        <w:t xml:space="preserve">ляются, а указанный показатель </w:t>
      </w:r>
      <w:r w:rsidRPr="004C56D7">
        <w:rPr>
          <w:color w:val="000000" w:themeColor="text1"/>
        </w:rPr>
        <w:t>по решени</w:t>
      </w:r>
      <w:r w:rsidR="00F01F39">
        <w:rPr>
          <w:color w:val="000000" w:themeColor="text1"/>
        </w:rPr>
        <w:t xml:space="preserve">ю </w:t>
      </w:r>
      <w:proofErr w:type="gramStart"/>
      <w:r w:rsidR="00F01F39">
        <w:rPr>
          <w:color w:val="000000" w:themeColor="text1"/>
        </w:rPr>
        <w:t xml:space="preserve">Комиссии </w:t>
      </w:r>
      <w:r w:rsidRPr="004C56D7">
        <w:rPr>
          <w:color w:val="000000" w:themeColor="text1"/>
        </w:rPr>
        <w:t xml:space="preserve"> может</w:t>
      </w:r>
      <w:proofErr w:type="gramEnd"/>
      <w:r w:rsidRPr="004C56D7">
        <w:rPr>
          <w:color w:val="000000" w:themeColor="text1"/>
        </w:rPr>
        <w:t xml:space="preserve"> исключаться из числа применяемых показателей при расчете доли достигнутых показателей результативности для медицинской организации за период.</w:t>
      </w:r>
    </w:p>
    <w:p w:rsidR="004C56D7" w:rsidRPr="004C56D7" w:rsidRDefault="004C56D7" w:rsidP="004C56D7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4C56D7">
        <w:rPr>
          <w:color w:val="000000" w:themeColor="text1"/>
        </w:rPr>
        <w:t xml:space="preserve">**** среднее значение </w:t>
      </w:r>
      <w:r w:rsidR="00F01F39">
        <w:rPr>
          <w:color w:val="000000" w:themeColor="text1"/>
        </w:rPr>
        <w:t>по показателям рассчитывается</w:t>
      </w:r>
      <w:r w:rsidRPr="004C56D7">
        <w:rPr>
          <w:color w:val="000000" w:themeColor="text1"/>
        </w:rPr>
        <w:t xml:space="preserve"> на основании сведений об оказании медицинской помощи медицинскими организациями, имеющими прикрепленное население, оплата медицинской помощи в которых осуществляется по </w:t>
      </w:r>
      <w:proofErr w:type="spellStart"/>
      <w:r w:rsidRPr="004C56D7">
        <w:rPr>
          <w:color w:val="000000" w:themeColor="text1"/>
        </w:rPr>
        <w:t>подушевому</w:t>
      </w:r>
      <w:proofErr w:type="spellEnd"/>
      <w:r w:rsidRPr="004C56D7">
        <w:rPr>
          <w:color w:val="000000" w:themeColor="text1"/>
        </w:rPr>
        <w:t xml:space="preserve"> нормативу финансирования, путем деления суммы значений, указанных в числителе соответствующих фо</w:t>
      </w:r>
      <w:r w:rsidR="00F01F39">
        <w:rPr>
          <w:color w:val="000000" w:themeColor="text1"/>
        </w:rPr>
        <w:t xml:space="preserve">рмул, приведенных в таблице </w:t>
      </w:r>
      <w:r w:rsidRPr="004C56D7">
        <w:rPr>
          <w:color w:val="000000" w:themeColor="text1"/>
        </w:rPr>
        <w:t>2</w:t>
      </w:r>
      <w:r w:rsidR="00F01F39">
        <w:rPr>
          <w:color w:val="000000" w:themeColor="text1"/>
        </w:rPr>
        <w:t xml:space="preserve"> настоящего приложения</w:t>
      </w:r>
      <w:r w:rsidRPr="004C56D7">
        <w:rPr>
          <w:color w:val="000000" w:themeColor="text1"/>
        </w:rPr>
        <w:t xml:space="preserve">, на сумму значений, указанных в знаменателе соответствующих </w:t>
      </w:r>
      <w:r w:rsidR="00F01F39">
        <w:rPr>
          <w:color w:val="000000" w:themeColor="text1"/>
        </w:rPr>
        <w:t>фор</w:t>
      </w:r>
      <w:r w:rsidR="00BF46BE">
        <w:rPr>
          <w:color w:val="000000" w:themeColor="text1"/>
        </w:rPr>
        <w:t xml:space="preserve">мул, приведенных в </w:t>
      </w:r>
      <w:r w:rsidR="00F01F39">
        <w:rPr>
          <w:color w:val="000000" w:themeColor="text1"/>
        </w:rPr>
        <w:t xml:space="preserve">таблице </w:t>
      </w:r>
      <w:r w:rsidRPr="004C56D7">
        <w:rPr>
          <w:color w:val="000000" w:themeColor="text1"/>
        </w:rPr>
        <w:t>2</w:t>
      </w:r>
      <w:r w:rsidR="00F01F39">
        <w:rPr>
          <w:color w:val="000000" w:themeColor="text1"/>
        </w:rPr>
        <w:t xml:space="preserve"> настоящего приложения</w:t>
      </w:r>
      <w:r w:rsidRPr="004C56D7">
        <w:rPr>
          <w:color w:val="000000" w:themeColor="text1"/>
        </w:rPr>
        <w:t xml:space="preserve">. </w:t>
      </w:r>
      <w:r w:rsidR="00F01F39">
        <w:rPr>
          <w:color w:val="000000" w:themeColor="text1"/>
        </w:rPr>
        <w:t xml:space="preserve"> </w:t>
      </w:r>
    </w:p>
    <w:p w:rsidR="004C56D7" w:rsidRPr="004C56D7" w:rsidRDefault="004C56D7" w:rsidP="004C56D7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4C56D7">
        <w:rPr>
          <w:color w:val="000000" w:themeColor="text1"/>
          <w:sz w:val="28"/>
          <w:szCs w:val="28"/>
        </w:rPr>
        <w:t>Минимально возможным значением показателя является значение «0». Максимально возможным значением показателя «100 процентов».</w:t>
      </w:r>
    </w:p>
    <w:p w:rsidR="004C56D7" w:rsidRDefault="004C56D7" w:rsidP="004C56D7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4C56D7">
        <w:rPr>
          <w:color w:val="000000" w:themeColor="text1"/>
          <w:sz w:val="28"/>
          <w:szCs w:val="28"/>
        </w:rPr>
        <w:t xml:space="preserve">К группам диагнозов, обусловливающих высокий риск смерти, целесообразно относить любое сочетание сопутствующих заболеваний и осложнений с основным диагнозом, указанных в таблице: </w:t>
      </w:r>
    </w:p>
    <w:p w:rsidR="00B50FED" w:rsidRPr="004C56D7" w:rsidRDefault="00B50FED" w:rsidP="004C56D7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14"/>
        <w:tblW w:w="10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2"/>
        <w:gridCol w:w="2845"/>
        <w:gridCol w:w="4243"/>
      </w:tblGrid>
      <w:tr w:rsidR="00B50FED" w:rsidRPr="00B50FED" w:rsidTr="00B50FED">
        <w:trPr>
          <w:tblHeader/>
        </w:trPr>
        <w:tc>
          <w:tcPr>
            <w:tcW w:w="2972" w:type="dxa"/>
            <w:vAlign w:val="center"/>
          </w:tcPr>
          <w:p w:rsidR="00B50FED" w:rsidRPr="00B50FED" w:rsidRDefault="00B50FED" w:rsidP="00B50FED">
            <w:pPr>
              <w:jc w:val="center"/>
              <w:rPr>
                <w:b/>
                <w:color w:val="000000" w:themeColor="text1"/>
              </w:rPr>
            </w:pPr>
          </w:p>
          <w:p w:rsidR="00B50FED" w:rsidRPr="00B50FED" w:rsidRDefault="00B50FED" w:rsidP="00B50FED">
            <w:pPr>
              <w:jc w:val="center"/>
              <w:rPr>
                <w:b/>
                <w:color w:val="000000" w:themeColor="text1"/>
              </w:rPr>
            </w:pPr>
            <w:r w:rsidRPr="00B50FED">
              <w:rPr>
                <w:b/>
                <w:color w:val="000000" w:themeColor="text1"/>
              </w:rPr>
              <w:t>Основной диагноз</w:t>
            </w:r>
          </w:p>
          <w:p w:rsidR="00B50FED" w:rsidRPr="00B50FED" w:rsidRDefault="00B50FED" w:rsidP="00B50F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5" w:type="dxa"/>
            <w:vAlign w:val="center"/>
          </w:tcPr>
          <w:p w:rsidR="00B50FED" w:rsidRPr="00B50FED" w:rsidRDefault="00B50FED" w:rsidP="00B50FED">
            <w:pPr>
              <w:jc w:val="center"/>
              <w:rPr>
                <w:color w:val="000000" w:themeColor="text1"/>
              </w:rPr>
            </w:pPr>
            <w:r w:rsidRPr="00B50FED">
              <w:rPr>
                <w:b/>
                <w:color w:val="000000" w:themeColor="text1"/>
              </w:rPr>
              <w:t>Сопутствующие заболевания</w:t>
            </w:r>
          </w:p>
        </w:tc>
        <w:tc>
          <w:tcPr>
            <w:tcW w:w="4243" w:type="dxa"/>
            <w:vAlign w:val="center"/>
          </w:tcPr>
          <w:p w:rsidR="00B50FED" w:rsidRPr="00B50FED" w:rsidRDefault="00B50FED" w:rsidP="00B50FED">
            <w:pPr>
              <w:jc w:val="center"/>
              <w:rPr>
                <w:color w:val="000000" w:themeColor="text1"/>
              </w:rPr>
            </w:pPr>
            <w:r w:rsidRPr="00B50FED">
              <w:rPr>
                <w:b/>
                <w:color w:val="000000" w:themeColor="text1"/>
              </w:rPr>
              <w:t>Осложнение заболевания</w:t>
            </w:r>
          </w:p>
        </w:tc>
      </w:tr>
      <w:tr w:rsidR="00B50FED" w:rsidRPr="00B50FED" w:rsidTr="00B50FED">
        <w:tc>
          <w:tcPr>
            <w:tcW w:w="2972" w:type="dxa"/>
          </w:tcPr>
          <w:p w:rsidR="00B50FED" w:rsidRPr="00B50FED" w:rsidRDefault="00B50FED" w:rsidP="00B50FED">
            <w:pPr>
              <w:spacing w:after="40"/>
              <w:rPr>
                <w:color w:val="000000" w:themeColor="text1"/>
              </w:rPr>
            </w:pPr>
            <w:r w:rsidRPr="00B50FED">
              <w:rPr>
                <w:color w:val="000000" w:themeColor="text1"/>
              </w:rPr>
              <w:t xml:space="preserve">Ишемические болезни сердца </w:t>
            </w:r>
            <w:r w:rsidRPr="00B50FED">
              <w:rPr>
                <w:color w:val="000000" w:themeColor="text1"/>
                <w:lang w:val="en-US"/>
              </w:rPr>
              <w:t>I</w:t>
            </w:r>
            <w:r w:rsidRPr="00B50FED">
              <w:rPr>
                <w:color w:val="000000" w:themeColor="text1"/>
              </w:rPr>
              <w:t>20-</w:t>
            </w:r>
            <w:r w:rsidRPr="00B50FED">
              <w:rPr>
                <w:color w:val="000000" w:themeColor="text1"/>
                <w:lang w:val="en-US"/>
              </w:rPr>
              <w:t>I</w:t>
            </w:r>
            <w:r w:rsidRPr="00B50FED">
              <w:rPr>
                <w:color w:val="000000" w:themeColor="text1"/>
              </w:rPr>
              <w:t>25</w:t>
            </w:r>
          </w:p>
          <w:p w:rsidR="00B50FED" w:rsidRPr="00B50FED" w:rsidRDefault="00B50FED" w:rsidP="00B50FED">
            <w:pPr>
              <w:spacing w:after="40"/>
              <w:rPr>
                <w:color w:val="000000" w:themeColor="text1"/>
              </w:rPr>
            </w:pPr>
            <w:r w:rsidRPr="00B50FED">
              <w:rPr>
                <w:color w:val="000000" w:themeColor="text1"/>
              </w:rPr>
              <w:t xml:space="preserve">Гипертензивные болезни </w:t>
            </w:r>
            <w:r w:rsidRPr="00B50FED">
              <w:rPr>
                <w:color w:val="000000" w:themeColor="text1"/>
              </w:rPr>
              <w:br/>
            </w:r>
            <w:r w:rsidRPr="00B50FED">
              <w:rPr>
                <w:color w:val="000000" w:themeColor="text1"/>
                <w:lang w:val="en-US"/>
              </w:rPr>
              <w:t>I</w:t>
            </w:r>
            <w:r w:rsidRPr="00B50FED">
              <w:rPr>
                <w:color w:val="000000" w:themeColor="text1"/>
              </w:rPr>
              <w:t>10-</w:t>
            </w:r>
            <w:r w:rsidRPr="00B50FED">
              <w:rPr>
                <w:color w:val="000000" w:themeColor="text1"/>
                <w:lang w:val="en-US"/>
              </w:rPr>
              <w:t>I</w:t>
            </w:r>
            <w:r w:rsidRPr="00B50FED">
              <w:rPr>
                <w:color w:val="000000" w:themeColor="text1"/>
              </w:rPr>
              <w:t xml:space="preserve">11; </w:t>
            </w:r>
            <w:r w:rsidRPr="00B50FED">
              <w:rPr>
                <w:color w:val="000000" w:themeColor="text1"/>
                <w:lang w:val="en-US"/>
              </w:rPr>
              <w:t>I</w:t>
            </w:r>
            <w:r w:rsidRPr="00B50FED">
              <w:rPr>
                <w:color w:val="000000" w:themeColor="text1"/>
              </w:rPr>
              <w:t>12-</w:t>
            </w:r>
            <w:r w:rsidRPr="00B50FED">
              <w:rPr>
                <w:color w:val="000000" w:themeColor="text1"/>
                <w:lang w:val="en-US"/>
              </w:rPr>
              <w:t>I</w:t>
            </w:r>
            <w:r w:rsidRPr="00B50FED">
              <w:rPr>
                <w:color w:val="000000" w:themeColor="text1"/>
              </w:rPr>
              <w:t>13</w:t>
            </w:r>
          </w:p>
          <w:p w:rsidR="00B50FED" w:rsidRPr="00B50FED" w:rsidRDefault="00B50FED" w:rsidP="00B50FED">
            <w:pPr>
              <w:spacing w:after="40"/>
              <w:rPr>
                <w:color w:val="000000" w:themeColor="text1"/>
              </w:rPr>
            </w:pPr>
            <w:r w:rsidRPr="00B50FED">
              <w:rPr>
                <w:color w:val="000000" w:themeColor="text1"/>
              </w:rPr>
              <w:t xml:space="preserve">Цереброваскулярные болезни </w:t>
            </w:r>
            <w:r w:rsidRPr="00B50FED">
              <w:rPr>
                <w:color w:val="000000" w:themeColor="text1"/>
                <w:lang w:val="en-US"/>
              </w:rPr>
              <w:t>I</w:t>
            </w:r>
            <w:r w:rsidRPr="00B50FED">
              <w:rPr>
                <w:color w:val="000000" w:themeColor="text1"/>
              </w:rPr>
              <w:t>60-</w:t>
            </w:r>
            <w:r w:rsidRPr="00B50FED">
              <w:rPr>
                <w:color w:val="000000" w:themeColor="text1"/>
                <w:lang w:val="en-US"/>
              </w:rPr>
              <w:t>I</w:t>
            </w:r>
            <w:r w:rsidRPr="00B50FED">
              <w:rPr>
                <w:color w:val="000000" w:themeColor="text1"/>
              </w:rPr>
              <w:t>69</w:t>
            </w:r>
          </w:p>
        </w:tc>
        <w:tc>
          <w:tcPr>
            <w:tcW w:w="2845" w:type="dxa"/>
          </w:tcPr>
          <w:p w:rsidR="00B50FED" w:rsidRPr="00B50FED" w:rsidRDefault="00B50FED" w:rsidP="00B50FED">
            <w:pPr>
              <w:spacing w:after="40"/>
              <w:rPr>
                <w:color w:val="000000" w:themeColor="text1"/>
              </w:rPr>
            </w:pPr>
            <w:r w:rsidRPr="00B50FED">
              <w:rPr>
                <w:color w:val="000000" w:themeColor="text1"/>
              </w:rPr>
              <w:t xml:space="preserve">Сахарный диабет </w:t>
            </w:r>
            <w:r w:rsidRPr="00B50FED">
              <w:rPr>
                <w:color w:val="000000" w:themeColor="text1"/>
              </w:rPr>
              <w:br/>
            </w:r>
            <w:r w:rsidRPr="00B50FED">
              <w:rPr>
                <w:color w:val="000000" w:themeColor="text1"/>
                <w:lang w:val="en-US"/>
              </w:rPr>
              <w:t>E</w:t>
            </w:r>
            <w:r w:rsidRPr="00B50FED">
              <w:rPr>
                <w:color w:val="000000" w:themeColor="text1"/>
              </w:rPr>
              <w:t>10-</w:t>
            </w:r>
            <w:r w:rsidRPr="00B50FED">
              <w:rPr>
                <w:color w:val="000000" w:themeColor="text1"/>
                <w:lang w:val="en-US"/>
              </w:rPr>
              <w:t>E</w:t>
            </w:r>
            <w:r w:rsidRPr="00B50FED">
              <w:rPr>
                <w:color w:val="000000" w:themeColor="text1"/>
              </w:rPr>
              <w:t>11</w:t>
            </w:r>
          </w:p>
          <w:p w:rsidR="00B50FED" w:rsidRPr="00B50FED" w:rsidRDefault="00B50FED" w:rsidP="00B50FED">
            <w:pPr>
              <w:spacing w:after="40"/>
              <w:rPr>
                <w:color w:val="000000" w:themeColor="text1"/>
              </w:rPr>
            </w:pPr>
            <w:r w:rsidRPr="00B50FED">
              <w:rPr>
                <w:color w:val="000000" w:themeColor="text1"/>
              </w:rPr>
              <w:t xml:space="preserve">Хроническая </w:t>
            </w:r>
            <w:proofErr w:type="spellStart"/>
            <w:r w:rsidRPr="00B50FED">
              <w:rPr>
                <w:color w:val="000000" w:themeColor="text1"/>
              </w:rPr>
              <w:t>обструктивная</w:t>
            </w:r>
            <w:proofErr w:type="spellEnd"/>
            <w:r w:rsidRPr="00B50FED">
              <w:rPr>
                <w:color w:val="000000" w:themeColor="text1"/>
              </w:rPr>
              <w:t xml:space="preserve"> легочная болезнь </w:t>
            </w:r>
            <w:r w:rsidRPr="00B50FED">
              <w:rPr>
                <w:color w:val="000000" w:themeColor="text1"/>
                <w:lang w:val="en-US"/>
              </w:rPr>
              <w:t>J</w:t>
            </w:r>
            <w:r w:rsidRPr="00B50FED">
              <w:rPr>
                <w:color w:val="000000" w:themeColor="text1"/>
              </w:rPr>
              <w:t>44.0-</w:t>
            </w:r>
            <w:r w:rsidRPr="00B50FED">
              <w:rPr>
                <w:color w:val="000000" w:themeColor="text1"/>
                <w:lang w:val="en-US"/>
              </w:rPr>
              <w:t>J</w:t>
            </w:r>
            <w:r w:rsidRPr="00B50FED">
              <w:rPr>
                <w:color w:val="000000" w:themeColor="text1"/>
              </w:rPr>
              <w:t>44.9</w:t>
            </w:r>
          </w:p>
          <w:p w:rsidR="00B50FED" w:rsidRPr="00B50FED" w:rsidRDefault="00B50FED" w:rsidP="00B50FED">
            <w:pPr>
              <w:spacing w:after="40"/>
              <w:rPr>
                <w:color w:val="000000" w:themeColor="text1"/>
              </w:rPr>
            </w:pPr>
            <w:r w:rsidRPr="00B50FED">
              <w:rPr>
                <w:color w:val="000000" w:themeColor="text1"/>
              </w:rPr>
              <w:t xml:space="preserve">Хроническая болезнь почек, гипертензивная болезнь с поражением почек </w:t>
            </w:r>
            <w:r w:rsidRPr="00B50FED">
              <w:rPr>
                <w:color w:val="000000" w:themeColor="text1"/>
                <w:lang w:val="en-US"/>
              </w:rPr>
              <w:t>N</w:t>
            </w:r>
            <w:r w:rsidRPr="00B50FED">
              <w:rPr>
                <w:color w:val="000000" w:themeColor="text1"/>
              </w:rPr>
              <w:t>18.1-</w:t>
            </w:r>
            <w:r w:rsidRPr="00B50FED">
              <w:rPr>
                <w:color w:val="000000" w:themeColor="text1"/>
                <w:lang w:val="en-US"/>
              </w:rPr>
              <w:t>N</w:t>
            </w:r>
            <w:r w:rsidRPr="00B50FED">
              <w:rPr>
                <w:color w:val="000000" w:themeColor="text1"/>
              </w:rPr>
              <w:t>18.9</w:t>
            </w:r>
          </w:p>
        </w:tc>
        <w:tc>
          <w:tcPr>
            <w:tcW w:w="4243" w:type="dxa"/>
          </w:tcPr>
          <w:p w:rsidR="00B50FED" w:rsidRPr="00B50FED" w:rsidRDefault="00B50FED" w:rsidP="00B50FED">
            <w:pPr>
              <w:spacing w:after="40"/>
              <w:rPr>
                <w:color w:val="000000" w:themeColor="text1"/>
              </w:rPr>
            </w:pPr>
            <w:r w:rsidRPr="00B50FED">
              <w:rPr>
                <w:color w:val="000000" w:themeColor="text1"/>
              </w:rPr>
              <w:t xml:space="preserve">Недостаточность сердечная </w:t>
            </w:r>
            <w:r w:rsidRPr="00B50FED">
              <w:rPr>
                <w:color w:val="000000" w:themeColor="text1"/>
                <w:lang w:val="en-US"/>
              </w:rPr>
              <w:t>I</w:t>
            </w:r>
            <w:r w:rsidRPr="00B50FED">
              <w:rPr>
                <w:color w:val="000000" w:themeColor="text1"/>
              </w:rPr>
              <w:t>50.0-</w:t>
            </w:r>
            <w:r w:rsidRPr="00B50FED">
              <w:rPr>
                <w:color w:val="000000" w:themeColor="text1"/>
                <w:lang w:val="en-US"/>
              </w:rPr>
              <w:t>I</w:t>
            </w:r>
            <w:r w:rsidRPr="00B50FED">
              <w:rPr>
                <w:color w:val="000000" w:themeColor="text1"/>
              </w:rPr>
              <w:t>50.9</w:t>
            </w:r>
          </w:p>
          <w:p w:rsidR="00B50FED" w:rsidRPr="00B50FED" w:rsidRDefault="00B50FED" w:rsidP="00B50FED">
            <w:pPr>
              <w:spacing w:after="40"/>
              <w:rPr>
                <w:color w:val="000000" w:themeColor="text1"/>
              </w:rPr>
            </w:pPr>
            <w:r w:rsidRPr="00B50FED">
              <w:rPr>
                <w:bCs/>
                <w:iCs/>
                <w:color w:val="000000" w:themeColor="text1"/>
              </w:rPr>
              <w:t xml:space="preserve">Нарушение ритма </w:t>
            </w:r>
            <w:r w:rsidRPr="00B50FED">
              <w:rPr>
                <w:color w:val="000000" w:themeColor="text1"/>
                <w:lang w:val="en-US"/>
              </w:rPr>
              <w:t>I</w:t>
            </w:r>
            <w:r w:rsidRPr="00B50FED">
              <w:rPr>
                <w:color w:val="000000" w:themeColor="text1"/>
              </w:rPr>
              <w:t>48-49</w:t>
            </w:r>
          </w:p>
          <w:p w:rsidR="00B50FED" w:rsidRPr="00B50FED" w:rsidRDefault="00B50FED" w:rsidP="00B50FED">
            <w:pPr>
              <w:spacing w:after="40"/>
              <w:rPr>
                <w:color w:val="000000" w:themeColor="text1"/>
              </w:rPr>
            </w:pPr>
            <w:r w:rsidRPr="00B50FED">
              <w:rPr>
                <w:bCs/>
                <w:iCs/>
                <w:color w:val="000000" w:themeColor="text1"/>
              </w:rPr>
              <w:t xml:space="preserve">Нарушения проводимости </w:t>
            </w:r>
            <w:r w:rsidRPr="00B50FED">
              <w:rPr>
                <w:color w:val="000000" w:themeColor="text1"/>
                <w:lang w:val="en-US"/>
              </w:rPr>
              <w:t>I</w:t>
            </w:r>
            <w:r w:rsidRPr="00B50FED">
              <w:rPr>
                <w:color w:val="000000" w:themeColor="text1"/>
              </w:rPr>
              <w:t>44-</w:t>
            </w:r>
            <w:r w:rsidRPr="00B50FED">
              <w:rPr>
                <w:color w:val="000000" w:themeColor="text1"/>
                <w:lang w:val="en-US"/>
              </w:rPr>
              <w:t>I</w:t>
            </w:r>
            <w:r w:rsidRPr="00B50FED">
              <w:rPr>
                <w:color w:val="000000" w:themeColor="text1"/>
              </w:rPr>
              <w:t>45</w:t>
            </w:r>
          </w:p>
          <w:p w:rsidR="00B50FED" w:rsidRPr="00B50FED" w:rsidRDefault="00B50FED" w:rsidP="00B50FED">
            <w:pPr>
              <w:spacing w:after="40"/>
              <w:rPr>
                <w:color w:val="000000" w:themeColor="text1"/>
              </w:rPr>
            </w:pPr>
            <w:r w:rsidRPr="00B50FED">
              <w:rPr>
                <w:color w:val="000000" w:themeColor="text1"/>
              </w:rPr>
              <w:t xml:space="preserve">Сердце легочное хроническое </w:t>
            </w:r>
            <w:r w:rsidRPr="00B50FED">
              <w:rPr>
                <w:color w:val="000000" w:themeColor="text1"/>
                <w:lang w:val="en-US"/>
              </w:rPr>
              <w:t>I</w:t>
            </w:r>
            <w:r w:rsidRPr="00B50FED">
              <w:rPr>
                <w:color w:val="000000" w:themeColor="text1"/>
              </w:rPr>
              <w:t>27.9</w:t>
            </w:r>
          </w:p>
          <w:p w:rsidR="00B50FED" w:rsidRPr="00B50FED" w:rsidRDefault="00B50FED" w:rsidP="00B50FED">
            <w:pPr>
              <w:spacing w:after="40"/>
              <w:rPr>
                <w:color w:val="000000" w:themeColor="text1"/>
              </w:rPr>
            </w:pPr>
            <w:r w:rsidRPr="00B50FED">
              <w:rPr>
                <w:color w:val="000000" w:themeColor="text1"/>
              </w:rPr>
              <w:t xml:space="preserve">Гипостатическая пневмония </w:t>
            </w:r>
            <w:r w:rsidRPr="00B50FED">
              <w:rPr>
                <w:color w:val="000000" w:themeColor="text1"/>
                <w:lang w:val="en-US"/>
              </w:rPr>
              <w:t>J</w:t>
            </w:r>
            <w:r w:rsidRPr="00B50FED">
              <w:rPr>
                <w:color w:val="000000" w:themeColor="text1"/>
              </w:rPr>
              <w:t>18.2</w:t>
            </w:r>
          </w:p>
          <w:p w:rsidR="00B50FED" w:rsidRPr="00B50FED" w:rsidRDefault="00B50FED" w:rsidP="00B50FED">
            <w:pPr>
              <w:spacing w:after="40"/>
              <w:rPr>
                <w:color w:val="000000" w:themeColor="text1"/>
              </w:rPr>
            </w:pPr>
            <w:r w:rsidRPr="00B50FED">
              <w:rPr>
                <w:color w:val="000000" w:themeColor="text1"/>
              </w:rPr>
              <w:t xml:space="preserve">Недостаточность почечная </w:t>
            </w:r>
            <w:r w:rsidRPr="00B50FED">
              <w:rPr>
                <w:color w:val="000000" w:themeColor="text1"/>
                <w:lang w:val="en-US"/>
              </w:rPr>
              <w:t>N</w:t>
            </w:r>
            <w:r w:rsidRPr="00B50FED">
              <w:rPr>
                <w:color w:val="000000" w:themeColor="text1"/>
              </w:rPr>
              <w:t>18.9</w:t>
            </w:r>
          </w:p>
          <w:p w:rsidR="00B50FED" w:rsidRPr="00B50FED" w:rsidRDefault="00B50FED" w:rsidP="00B50FED">
            <w:pPr>
              <w:spacing w:after="40"/>
              <w:rPr>
                <w:color w:val="000000" w:themeColor="text1"/>
              </w:rPr>
            </w:pPr>
            <w:r w:rsidRPr="00B50FED">
              <w:rPr>
                <w:color w:val="000000" w:themeColor="text1"/>
              </w:rPr>
              <w:t xml:space="preserve">Уремия </w:t>
            </w:r>
            <w:r w:rsidRPr="00B50FED">
              <w:rPr>
                <w:color w:val="000000" w:themeColor="text1"/>
                <w:lang w:val="en-US"/>
              </w:rPr>
              <w:t>N</w:t>
            </w:r>
            <w:r w:rsidRPr="00B50FED">
              <w:rPr>
                <w:color w:val="000000" w:themeColor="text1"/>
              </w:rPr>
              <w:t>19</w:t>
            </w:r>
          </w:p>
          <w:p w:rsidR="00B50FED" w:rsidRPr="00B50FED" w:rsidRDefault="00B50FED" w:rsidP="00B50FED">
            <w:pPr>
              <w:spacing w:after="40"/>
              <w:rPr>
                <w:color w:val="000000" w:themeColor="text1"/>
              </w:rPr>
            </w:pPr>
            <w:r w:rsidRPr="00B50FED">
              <w:rPr>
                <w:color w:val="000000" w:themeColor="text1"/>
              </w:rPr>
              <w:t xml:space="preserve">Гангрена </w:t>
            </w:r>
            <w:r w:rsidRPr="00B50FED">
              <w:rPr>
                <w:color w:val="000000" w:themeColor="text1"/>
                <w:lang w:val="en-US"/>
              </w:rPr>
              <w:t>R</w:t>
            </w:r>
            <w:r w:rsidRPr="00B50FED">
              <w:rPr>
                <w:color w:val="000000" w:themeColor="text1"/>
              </w:rPr>
              <w:t xml:space="preserve">02 </w:t>
            </w:r>
          </w:p>
          <w:p w:rsidR="00B50FED" w:rsidRPr="00B50FED" w:rsidRDefault="00B50FED" w:rsidP="00B50FED">
            <w:pPr>
              <w:spacing w:after="40"/>
              <w:rPr>
                <w:color w:val="000000" w:themeColor="text1"/>
              </w:rPr>
            </w:pPr>
            <w:r w:rsidRPr="00B50FED">
              <w:rPr>
                <w:color w:val="000000" w:themeColor="text1"/>
              </w:rPr>
              <w:t xml:space="preserve">Недостаточность легочная </w:t>
            </w:r>
            <w:r w:rsidRPr="00B50FED">
              <w:rPr>
                <w:color w:val="000000" w:themeColor="text1"/>
                <w:lang w:val="en-US"/>
              </w:rPr>
              <w:t>J</w:t>
            </w:r>
            <w:r w:rsidRPr="00B50FED">
              <w:rPr>
                <w:color w:val="000000" w:themeColor="text1"/>
              </w:rPr>
              <w:t>98.4</w:t>
            </w:r>
          </w:p>
          <w:p w:rsidR="00B50FED" w:rsidRPr="00B50FED" w:rsidRDefault="00B50FED" w:rsidP="00B50FED">
            <w:pPr>
              <w:spacing w:after="40"/>
              <w:rPr>
                <w:color w:val="000000" w:themeColor="text1"/>
              </w:rPr>
            </w:pPr>
            <w:r w:rsidRPr="00B50FED">
              <w:rPr>
                <w:color w:val="000000" w:themeColor="text1"/>
              </w:rPr>
              <w:t xml:space="preserve">Эмфизема </w:t>
            </w:r>
            <w:r w:rsidRPr="00B50FED">
              <w:rPr>
                <w:color w:val="000000" w:themeColor="text1"/>
                <w:lang w:val="en-US"/>
              </w:rPr>
              <w:t>J</w:t>
            </w:r>
            <w:r w:rsidRPr="00B50FED">
              <w:rPr>
                <w:color w:val="000000" w:themeColor="text1"/>
              </w:rPr>
              <w:t>43.9</w:t>
            </w:r>
          </w:p>
        </w:tc>
      </w:tr>
    </w:tbl>
    <w:p w:rsidR="00D43BEC" w:rsidRDefault="00D43BEC" w:rsidP="004C56D7"/>
    <w:p w:rsidR="00B50FED" w:rsidRDefault="00B50FED" w:rsidP="004C56D7"/>
    <w:p w:rsidR="005B095B" w:rsidRDefault="005B095B" w:rsidP="004C56D7"/>
    <w:p w:rsidR="005B095B" w:rsidRDefault="005B095B" w:rsidP="005B095B">
      <w:pPr>
        <w:jc w:val="right"/>
        <w:rPr>
          <w:b/>
        </w:rPr>
      </w:pPr>
      <w:r w:rsidRPr="000F00EF">
        <w:rPr>
          <w:b/>
        </w:rPr>
        <w:t>ТАБЛИЦА 2</w:t>
      </w:r>
    </w:p>
    <w:p w:rsidR="005B095B" w:rsidRPr="000F00EF" w:rsidRDefault="005B095B" w:rsidP="005B095B">
      <w:pPr>
        <w:jc w:val="right"/>
        <w:rPr>
          <w:b/>
        </w:rPr>
      </w:pPr>
    </w:p>
    <w:p w:rsidR="00B50FED" w:rsidRDefault="005B095B" w:rsidP="005B095B">
      <w:pPr>
        <w:jc w:val="center"/>
        <w:rPr>
          <w:b/>
        </w:rPr>
      </w:pPr>
      <w:r>
        <w:rPr>
          <w:b/>
        </w:rPr>
        <w:t xml:space="preserve">Порядок </w:t>
      </w:r>
      <w:r w:rsidRPr="00C365F1">
        <w:rPr>
          <w:b/>
        </w:rPr>
        <w:t>расчета значений критериев</w:t>
      </w:r>
      <w:r>
        <w:rPr>
          <w:b/>
        </w:rPr>
        <w:t xml:space="preserve"> (показателей)</w:t>
      </w:r>
      <w:r w:rsidRPr="00C365F1">
        <w:rPr>
          <w:b/>
        </w:rPr>
        <w:t xml:space="preserve"> результативности деятельности медицинских организаций</w:t>
      </w:r>
    </w:p>
    <w:p w:rsidR="002E28D4" w:rsidRDefault="002E28D4" w:rsidP="005B095B">
      <w:pPr>
        <w:jc w:val="center"/>
        <w:rPr>
          <w:b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410"/>
        <w:gridCol w:w="4394"/>
        <w:gridCol w:w="848"/>
        <w:gridCol w:w="88"/>
        <w:gridCol w:w="2324"/>
      </w:tblGrid>
      <w:tr w:rsidR="002E28D4" w:rsidRPr="002E28D4" w:rsidTr="002E28D4">
        <w:trPr>
          <w:trHeight w:val="8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8D4" w:rsidRPr="002E28D4" w:rsidRDefault="002E28D4" w:rsidP="002E28D4">
            <w:pPr>
              <w:spacing w:line="259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2E28D4">
              <w:rPr>
                <w:b/>
                <w:color w:val="000000" w:themeColor="text1"/>
                <w:lang w:eastAsia="en-US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8D4" w:rsidRPr="002E28D4" w:rsidRDefault="002E28D4" w:rsidP="002E28D4">
            <w:pPr>
              <w:spacing w:line="259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2E28D4">
              <w:rPr>
                <w:b/>
                <w:color w:val="000000" w:themeColor="text1"/>
                <w:lang w:eastAsia="en-US"/>
              </w:rPr>
              <w:t>Наименование показателя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8D4" w:rsidRPr="002E28D4" w:rsidRDefault="002E28D4" w:rsidP="002E28D4">
            <w:pPr>
              <w:spacing w:line="259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2E28D4">
              <w:rPr>
                <w:b/>
                <w:color w:val="000000" w:themeColor="text1"/>
                <w:lang w:eastAsia="en-US"/>
              </w:rPr>
              <w:t>Формула расчета**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8D4" w:rsidRPr="002E28D4" w:rsidRDefault="002E28D4" w:rsidP="002E28D4">
            <w:pPr>
              <w:spacing w:line="259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2E28D4">
              <w:rPr>
                <w:b/>
                <w:color w:val="000000" w:themeColor="text1"/>
                <w:lang w:eastAsia="en-US"/>
              </w:rPr>
              <w:t>Единицы измерения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8D4" w:rsidRPr="002E28D4" w:rsidRDefault="002E28D4" w:rsidP="002E28D4">
            <w:pPr>
              <w:spacing w:line="259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2E28D4">
              <w:rPr>
                <w:b/>
                <w:color w:val="000000" w:themeColor="text1"/>
                <w:lang w:eastAsia="en-US"/>
              </w:rPr>
              <w:t>Источник</w:t>
            </w:r>
          </w:p>
        </w:tc>
      </w:tr>
      <w:tr w:rsidR="002E28D4" w:rsidRPr="002E28D4" w:rsidTr="002E28D4">
        <w:trPr>
          <w:trHeight w:val="831"/>
        </w:trPr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E28D4" w:rsidRPr="002E28D4" w:rsidRDefault="002E28D4" w:rsidP="00434C8A">
            <w:pPr>
              <w:spacing w:line="259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2E28D4">
              <w:rPr>
                <w:b/>
                <w:color w:val="000000" w:themeColor="text1"/>
                <w:lang w:eastAsia="en-US"/>
              </w:rPr>
              <w:t>Взрослое население (в возрасте 18 лет и старше)</w:t>
            </w:r>
          </w:p>
        </w:tc>
      </w:tr>
      <w:tr w:rsidR="002E28D4" w:rsidRPr="002E28D4" w:rsidTr="002E28D4">
        <w:trPr>
          <w:trHeight w:val="841"/>
        </w:trPr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8D4" w:rsidRPr="002E28D4" w:rsidRDefault="002E28D4" w:rsidP="00434C8A">
            <w:pPr>
              <w:spacing w:line="259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2E28D4">
              <w:rPr>
                <w:b/>
                <w:color w:val="000000" w:themeColor="text1"/>
                <w:lang w:eastAsia="en-US"/>
              </w:rPr>
              <w:t>Оценка эффективности профилактических мероприятий</w:t>
            </w:r>
          </w:p>
        </w:tc>
      </w:tr>
      <w:tr w:rsidR="002E28D4" w:rsidRPr="002E28D4" w:rsidTr="002E28D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D4" w:rsidRPr="002E28D4" w:rsidRDefault="002E28D4" w:rsidP="002E28D4">
            <w:pPr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4" w:rsidRPr="002E28D4" w:rsidRDefault="002E28D4" w:rsidP="002E28D4">
            <w:pPr>
              <w:spacing w:line="259" w:lineRule="auto"/>
              <w:ind w:firstLine="325"/>
              <w:rPr>
                <w:color w:val="000000" w:themeColor="text1"/>
              </w:rPr>
            </w:pPr>
            <w:r w:rsidRPr="002E28D4">
              <w:rPr>
                <w:color w:val="000000" w:themeColor="text1"/>
              </w:rPr>
              <w:t>Доля врачебных посещений с профилактической целью за период, от общего числа посещений за период (включая посещения на дому).</w:t>
            </w:r>
          </w:p>
          <w:p w:rsidR="002E28D4" w:rsidRPr="002E28D4" w:rsidRDefault="002E28D4" w:rsidP="002E28D4">
            <w:pPr>
              <w:spacing w:line="259" w:lineRule="auto"/>
              <w:ind w:firstLine="325"/>
              <w:rPr>
                <w:color w:val="000000" w:themeColor="text1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D4" w:rsidRPr="002E28D4" w:rsidRDefault="002E28D4" w:rsidP="002E28D4">
            <w:pPr>
              <w:spacing w:line="259" w:lineRule="auto"/>
              <w:jc w:val="center"/>
              <w:rPr>
                <w:color w:val="000000" w:themeColor="text1"/>
                <w:lang w:eastAsia="en-US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color w:val="000000" w:themeColor="text1"/>
                    <w:lang w:eastAsia="en-US"/>
                  </w:rPr>
                  <m:t>D</m:t>
                </m:r>
                <m:r>
                  <w:rPr>
                    <w:rFonts w:ascii="Cambria Math" w:eastAsia="Cambria Math" w:hAnsi="Cambria Math" w:cs="Cambria Math"/>
                    <w:color w:val="000000" w:themeColor="text1"/>
                    <w:vertAlign w:val="subscript"/>
                    <w:lang w:eastAsia="en-US"/>
                  </w:rPr>
                  <m:t>prof</m:t>
                </m:r>
                <m:r>
                  <w:rPr>
                    <w:rFonts w:ascii="Cambria Math" w:hAnsi="Cambria Math"/>
                    <w:color w:val="000000" w:themeColor="text1"/>
                    <w:vertAlign w:val="subscript"/>
                    <w:lang w:eastAsia="en-US"/>
                  </w:rPr>
                  <m:t xml:space="preserve"> </m:t>
                </m:r>
                <m:r>
                  <w:rPr>
                    <w:rFonts w:ascii="Cambria Math" w:hAnsi="Cambria Math"/>
                    <w:color w:val="000000" w:themeColor="text1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color w:val="000000" w:themeColor="text1"/>
                        <w:vertAlign w:val="subscript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lang w:eastAsia="en-US"/>
                      </w:rPr>
                      <m:t>P</m:t>
                    </m:r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vertAlign w:val="subscript"/>
                        <w:lang w:eastAsia="en-US"/>
                      </w:rPr>
                      <m:t>prof</m:t>
                    </m:r>
                  </m:num>
                  <m:den>
                    <m:r>
                      <w:rPr>
                        <w:rFonts w:ascii="Cambria Math"/>
                        <w:color w:val="000000" w:themeColor="text1"/>
                        <w:vertAlign w:val="subscript"/>
                        <w:lang w:val="en-US" w:eastAsia="en-US"/>
                      </w:rPr>
                      <m:t>(Pv</m:t>
                    </m:r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vertAlign w:val="subscript"/>
                        <w:lang w:eastAsia="en-US"/>
                      </w:rPr>
                      <m:t>s+</m:t>
                    </m:r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vertAlign w:val="subscript"/>
                        <w:lang w:val="en-US" w:eastAsia="en-US"/>
                      </w:rPr>
                      <m:t>Oz*k)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lang w:eastAsia="en-US"/>
                  </w:rPr>
                  <m:t>×100,</m:t>
                </m:r>
              </m:oMath>
            </m:oMathPara>
          </w:p>
          <w:p w:rsidR="002E28D4" w:rsidRPr="002E28D4" w:rsidRDefault="002E28D4" w:rsidP="002E28D4">
            <w:pPr>
              <w:spacing w:line="259" w:lineRule="auto"/>
              <w:ind w:firstLine="314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где:</w:t>
            </w:r>
          </w:p>
          <w:p w:rsidR="002E28D4" w:rsidRPr="002E28D4" w:rsidRDefault="002E28D4" w:rsidP="002E28D4">
            <w:pPr>
              <w:widowControl w:val="0"/>
              <w:spacing w:line="259" w:lineRule="auto"/>
              <w:rPr>
                <w:color w:val="000000" w:themeColor="text1"/>
                <w:lang w:eastAsia="en-US"/>
              </w:rPr>
            </w:pPr>
            <w:proofErr w:type="spellStart"/>
            <w:r w:rsidRPr="002E28D4">
              <w:rPr>
                <w:color w:val="000000" w:themeColor="text1"/>
                <w:lang w:eastAsia="en-US"/>
              </w:rPr>
              <w:t>D</w:t>
            </w:r>
            <w:r w:rsidRPr="002E28D4">
              <w:rPr>
                <w:color w:val="000000" w:themeColor="text1"/>
                <w:vertAlign w:val="subscript"/>
                <w:lang w:eastAsia="en-US"/>
              </w:rPr>
              <w:t>prof</w:t>
            </w:r>
            <w:proofErr w:type="spellEnd"/>
            <w:r w:rsidRPr="002E28D4">
              <w:rPr>
                <w:color w:val="000000" w:themeColor="text1"/>
                <w:vertAlign w:val="subscript"/>
                <w:lang w:eastAsia="en-US"/>
              </w:rPr>
              <w:t xml:space="preserve"> </w:t>
            </w:r>
            <w:r w:rsidRPr="002E28D4">
              <w:rPr>
                <w:color w:val="000000" w:themeColor="text1"/>
                <w:lang w:eastAsia="en-US"/>
              </w:rPr>
              <w:t>– доля врачебных посещений с профилактической целью за период, от общего числа посещений за период (включая посещения на дому), выраженное в процентах;</w:t>
            </w:r>
          </w:p>
          <w:p w:rsidR="002E28D4" w:rsidRPr="002E28D4" w:rsidRDefault="002E28D4" w:rsidP="002E28D4">
            <w:pPr>
              <w:widowControl w:val="0"/>
              <w:spacing w:line="259" w:lineRule="auto"/>
              <w:rPr>
                <w:color w:val="000000" w:themeColor="text1"/>
                <w:lang w:eastAsia="en-US"/>
              </w:rPr>
            </w:pPr>
            <w:proofErr w:type="spellStart"/>
            <w:r w:rsidRPr="002E28D4">
              <w:rPr>
                <w:color w:val="000000" w:themeColor="text1"/>
                <w:lang w:eastAsia="en-US"/>
              </w:rPr>
              <w:t>P</w:t>
            </w:r>
            <w:r w:rsidRPr="002E28D4">
              <w:rPr>
                <w:color w:val="000000" w:themeColor="text1"/>
                <w:vertAlign w:val="subscript"/>
                <w:lang w:eastAsia="en-US"/>
              </w:rPr>
              <w:t>prof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– число врачебных посещений с профилактической целью за период;</w:t>
            </w:r>
          </w:p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proofErr w:type="spellStart"/>
            <w:r w:rsidRPr="002E28D4">
              <w:rPr>
                <w:color w:val="000000" w:themeColor="text1"/>
                <w:lang w:eastAsia="en-US"/>
              </w:rPr>
              <w:t>P</w:t>
            </w:r>
            <w:r w:rsidRPr="002E28D4">
              <w:rPr>
                <w:color w:val="000000" w:themeColor="text1"/>
                <w:vertAlign w:val="subscript"/>
                <w:lang w:eastAsia="en-US"/>
              </w:rPr>
              <w:t>vs</w:t>
            </w:r>
            <w:proofErr w:type="spellEnd"/>
            <w:r w:rsidRPr="002E28D4">
              <w:rPr>
                <w:color w:val="000000" w:themeColor="text1"/>
                <w:vertAlign w:val="subscript"/>
                <w:lang w:eastAsia="en-US"/>
              </w:rPr>
              <w:t xml:space="preserve"> </w:t>
            </w:r>
            <w:r w:rsidRPr="002E28D4">
              <w:rPr>
                <w:color w:val="000000" w:themeColor="text1"/>
                <w:lang w:eastAsia="en-US"/>
              </w:rPr>
              <w:t xml:space="preserve">– </w:t>
            </w:r>
            <w:r w:rsidRPr="002E28D4">
              <w:rPr>
                <w:color w:val="000000" w:themeColor="text1"/>
              </w:rPr>
              <w:t>посещений за период (включая посещения на дому)</w:t>
            </w:r>
            <w:r w:rsidRPr="002E28D4">
              <w:rPr>
                <w:color w:val="000000" w:themeColor="text1"/>
                <w:lang w:eastAsia="en-US"/>
              </w:rPr>
              <w:t>;</w:t>
            </w:r>
          </w:p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О</w:t>
            </w:r>
            <w:r w:rsidRPr="002E28D4">
              <w:rPr>
                <w:color w:val="000000" w:themeColor="text1"/>
                <w:lang w:val="en-US" w:eastAsia="en-US"/>
              </w:rPr>
              <w:t>z</w:t>
            </w:r>
            <w:r w:rsidRPr="002E28D4">
              <w:rPr>
                <w:color w:val="000000" w:themeColor="text1"/>
                <w:lang w:eastAsia="en-US"/>
              </w:rPr>
              <w:t xml:space="preserve"> – общее число обращений за отчетный период;</w:t>
            </w:r>
          </w:p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val="en-US" w:eastAsia="en-US"/>
              </w:rPr>
              <w:t>k</w:t>
            </w:r>
            <w:r w:rsidRPr="002E28D4">
              <w:rPr>
                <w:color w:val="000000" w:themeColor="text1"/>
                <w:lang w:eastAsia="en-US"/>
              </w:rPr>
              <w:t xml:space="preserve"> – коэффициент перевода обращений в посещения.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4" w:rsidRPr="002E28D4" w:rsidRDefault="002E28D4" w:rsidP="002E28D4">
            <w:pPr>
              <w:spacing w:line="259" w:lineRule="auto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Процент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 xml:space="preserve">Источником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инфор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мации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являются реестры, оказанной медицинской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помо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r w:rsidRPr="002E28D4">
              <w:rPr>
                <w:color w:val="000000" w:themeColor="text1"/>
                <w:lang w:eastAsia="en-US"/>
              </w:rPr>
              <w:t xml:space="preserve">щи застрахованным лицам за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исключе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нием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посещений стоматологического профиля.</w:t>
            </w:r>
          </w:p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Отбор </w:t>
            </w:r>
            <w:r w:rsidRPr="002E28D4">
              <w:rPr>
                <w:color w:val="000000" w:themeColor="text1"/>
                <w:lang w:eastAsia="en-US"/>
              </w:rPr>
              <w:t>информации для расчета показа</w:t>
            </w:r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телей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осуществля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ется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по полям реестра: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Pr="002E28D4">
              <w:rPr>
                <w:color w:val="000000" w:themeColor="text1"/>
                <w:lang w:eastAsia="en-US"/>
              </w:rPr>
              <w:t>-дата окончания лечения;</w:t>
            </w:r>
          </w:p>
          <w:p w:rsidR="002E28D4" w:rsidRPr="002E28D4" w:rsidRDefault="002E28D4" w:rsidP="002E28D4">
            <w:pPr>
              <w:spacing w:line="259" w:lineRule="auto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-цель посещения.</w:t>
            </w:r>
          </w:p>
        </w:tc>
      </w:tr>
      <w:tr w:rsidR="002E28D4" w:rsidRPr="002E28D4" w:rsidTr="002E28D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D4" w:rsidRPr="002E28D4" w:rsidRDefault="002E28D4" w:rsidP="002E28D4">
            <w:pPr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4" w:rsidRPr="002E28D4" w:rsidRDefault="002E28D4" w:rsidP="002E28D4">
            <w:pPr>
              <w:spacing w:line="259" w:lineRule="auto"/>
              <w:ind w:firstLine="325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Доля взрослых пациентов с болезнями системы кровообращения, выявленными впервые при профилактических медицинских осмотрах и диспансеризации за период, от общего числа взрослых пациентов с болезнями системы кровообращения с впервые в жизни установленным диагнозом за период.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D4" w:rsidRPr="002E28D4" w:rsidRDefault="002E28D4" w:rsidP="002E28D4">
            <w:pPr>
              <w:spacing w:line="259" w:lineRule="auto"/>
              <w:jc w:val="center"/>
              <w:rPr>
                <w:color w:val="000000" w:themeColor="text1"/>
                <w:lang w:eastAsia="en-US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color w:val="000000" w:themeColor="text1"/>
                    <w:lang w:eastAsia="en-US"/>
                  </w:rPr>
                  <m:t>D</m:t>
                </m:r>
                <m:r>
                  <w:rPr>
                    <w:rFonts w:ascii="Cambria Math" w:eastAsia="Cambria Math" w:hAnsi="Cambria Math" w:cs="Cambria Math"/>
                    <w:color w:val="000000" w:themeColor="text1"/>
                    <w:vertAlign w:val="subscript"/>
                    <w:lang w:eastAsia="en-US"/>
                  </w:rPr>
                  <m:t>бск</m:t>
                </m:r>
                <m:r>
                  <w:rPr>
                    <w:rFonts w:ascii="Cambria Math" w:hAnsi="Cambria Math"/>
                    <w:color w:val="000000" w:themeColor="text1"/>
                    <w:vertAlign w:val="subscript"/>
                    <w:lang w:eastAsia="en-US"/>
                  </w:rPr>
                  <m:t xml:space="preserve"> </m:t>
                </m:r>
                <m:r>
                  <w:rPr>
                    <w:rFonts w:ascii="Cambria Math" w:hAnsi="Cambria Math"/>
                    <w:color w:val="000000" w:themeColor="text1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color w:val="000000" w:themeColor="text1"/>
                        <w:vertAlign w:val="subscript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lang w:eastAsia="en-US"/>
                      </w:rPr>
                      <m:t>BSK</m:t>
                    </m:r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vertAlign w:val="subscript"/>
                        <w:lang w:eastAsia="en-US"/>
                      </w:rPr>
                      <m:t>дисп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lang w:eastAsia="en-US"/>
                      </w:rPr>
                      <m:t>BSK</m:t>
                    </m:r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vertAlign w:val="subscript"/>
                        <w:lang w:eastAsia="en-US"/>
                      </w:rPr>
                      <m:t>вп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lang w:eastAsia="en-US"/>
                  </w:rPr>
                  <m:t>×100,</m:t>
                </m:r>
              </m:oMath>
            </m:oMathPara>
          </w:p>
          <w:p w:rsidR="002E28D4" w:rsidRPr="002E28D4" w:rsidRDefault="002E28D4" w:rsidP="002E28D4">
            <w:pPr>
              <w:spacing w:line="259" w:lineRule="auto"/>
              <w:ind w:firstLine="314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где:</w:t>
            </w:r>
          </w:p>
          <w:p w:rsidR="002E28D4" w:rsidRPr="002E28D4" w:rsidRDefault="002E28D4" w:rsidP="002E28D4">
            <w:pPr>
              <w:widowControl w:val="0"/>
              <w:spacing w:line="259" w:lineRule="auto"/>
              <w:rPr>
                <w:color w:val="000000" w:themeColor="text1"/>
                <w:lang w:eastAsia="en-US"/>
              </w:rPr>
            </w:pPr>
            <w:proofErr w:type="spellStart"/>
            <w:r w:rsidRPr="002E28D4">
              <w:rPr>
                <w:color w:val="000000" w:themeColor="text1"/>
                <w:lang w:eastAsia="en-US"/>
              </w:rPr>
              <w:t>D</w:t>
            </w:r>
            <w:r w:rsidRPr="002E28D4">
              <w:rPr>
                <w:color w:val="000000" w:themeColor="text1"/>
                <w:vertAlign w:val="subscript"/>
                <w:lang w:eastAsia="en-US"/>
              </w:rPr>
              <w:t>бск</w:t>
            </w:r>
            <w:proofErr w:type="spellEnd"/>
            <w:r w:rsidRPr="002E28D4">
              <w:rPr>
                <w:color w:val="000000" w:themeColor="text1"/>
                <w:vertAlign w:val="subscript"/>
                <w:lang w:eastAsia="en-US"/>
              </w:rPr>
              <w:t xml:space="preserve"> </w:t>
            </w:r>
            <w:r w:rsidRPr="002E28D4">
              <w:rPr>
                <w:color w:val="000000" w:themeColor="text1"/>
                <w:lang w:eastAsia="en-US"/>
              </w:rPr>
              <w:t>– доля взрослых пациентов с болезнями системы кровообращения, выявленными впервые при профилактических медицинских осмотрах и диспансеризации за период, от общего числа взрослых пациентов с болезнями системы кровообращения с впервые в жизни установленным диагнозом за период;</w:t>
            </w:r>
          </w:p>
          <w:p w:rsidR="002E28D4" w:rsidRPr="002E28D4" w:rsidRDefault="002E28D4" w:rsidP="002E28D4">
            <w:pPr>
              <w:widowControl w:val="0"/>
              <w:spacing w:line="259" w:lineRule="auto"/>
              <w:rPr>
                <w:color w:val="000000" w:themeColor="text1"/>
                <w:lang w:eastAsia="en-US"/>
              </w:rPr>
            </w:pPr>
            <w:proofErr w:type="spellStart"/>
            <w:r w:rsidRPr="002E28D4">
              <w:rPr>
                <w:color w:val="000000" w:themeColor="text1"/>
                <w:lang w:eastAsia="en-US"/>
              </w:rPr>
              <w:t>BSK</w:t>
            </w:r>
            <w:r w:rsidRPr="002E28D4">
              <w:rPr>
                <w:color w:val="000000" w:themeColor="text1"/>
                <w:vertAlign w:val="subscript"/>
                <w:lang w:eastAsia="en-US"/>
              </w:rPr>
              <w:t>дисп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– число взрослых пациентов с болезнями системы кровообращения, выявленными впервые при профилактических медицинских осмотрах и диспансеризации за период;</w:t>
            </w:r>
          </w:p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proofErr w:type="spellStart"/>
            <w:r w:rsidRPr="002E28D4">
              <w:rPr>
                <w:color w:val="000000" w:themeColor="text1"/>
                <w:lang w:eastAsia="en-US"/>
              </w:rPr>
              <w:t>BSK</w:t>
            </w:r>
            <w:r w:rsidRPr="002E28D4">
              <w:rPr>
                <w:color w:val="000000" w:themeColor="text1"/>
                <w:vertAlign w:val="subscript"/>
                <w:lang w:eastAsia="en-US"/>
              </w:rPr>
              <w:t>вп</w:t>
            </w:r>
            <w:proofErr w:type="spellEnd"/>
            <w:r w:rsidRPr="002E28D4">
              <w:rPr>
                <w:color w:val="000000" w:themeColor="text1"/>
                <w:vertAlign w:val="subscript"/>
                <w:lang w:eastAsia="en-US"/>
              </w:rPr>
              <w:t xml:space="preserve"> </w:t>
            </w:r>
            <w:r w:rsidRPr="002E28D4">
              <w:rPr>
                <w:color w:val="000000" w:themeColor="text1"/>
                <w:lang w:eastAsia="en-US"/>
              </w:rPr>
              <w:t>– общее число взрослых пациентов с болезнями системы кровообращения с впервые в жизни установленным диагнозом за период.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4" w:rsidRPr="002E28D4" w:rsidRDefault="002E28D4" w:rsidP="002E28D4">
            <w:pPr>
              <w:spacing w:line="259" w:lineRule="auto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Процент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 xml:space="preserve">Источником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инфор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мации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являются реестры, оказанной медицинской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помо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r w:rsidRPr="002E28D4">
              <w:rPr>
                <w:color w:val="000000" w:themeColor="text1"/>
                <w:lang w:eastAsia="en-US"/>
              </w:rPr>
              <w:t>щи застрахованным лицам.</w:t>
            </w:r>
          </w:p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 xml:space="preserve">Отбор информации для расчета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показате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r w:rsidRPr="002E28D4">
              <w:rPr>
                <w:color w:val="000000" w:themeColor="text1"/>
                <w:lang w:eastAsia="en-US"/>
              </w:rPr>
              <w:t>лей осуществляется по полям реестра:</w:t>
            </w:r>
          </w:p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-дата окончания лечения;</w:t>
            </w: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-диагноз основной;</w:t>
            </w:r>
          </w:p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-впервые выявлено (основной);</w:t>
            </w:r>
          </w:p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 xml:space="preserve">-характер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заболева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ния</w:t>
            </w:r>
            <w:proofErr w:type="spellEnd"/>
          </w:p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-цель посещения;</w:t>
            </w:r>
          </w:p>
          <w:p w:rsidR="002E28D4" w:rsidRPr="002E28D4" w:rsidRDefault="002E28D4" w:rsidP="002E28D4">
            <w:pPr>
              <w:spacing w:line="259" w:lineRule="auto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-дата рождения.</w:t>
            </w:r>
          </w:p>
        </w:tc>
      </w:tr>
      <w:tr w:rsidR="002E28D4" w:rsidRPr="002E28D4" w:rsidTr="002E28D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4" w:rsidRPr="002E28D4" w:rsidRDefault="002E28D4" w:rsidP="002E28D4">
            <w:pPr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 xml:space="preserve">3.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4" w:rsidRPr="002E28D4" w:rsidRDefault="002E28D4" w:rsidP="002E28D4">
            <w:pPr>
              <w:spacing w:line="259" w:lineRule="auto"/>
              <w:ind w:firstLine="467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Доля взрослых пациентов с установленным диагнозом злокачественное новообразование, выявленным впервые при профилактических медицинских осмотрах и диспансеризации за период, от общего числа взрослых пациентов с впервые в жизни установленным диагнозом злокачественное новообразование за период.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D4" w:rsidRPr="002E28D4" w:rsidRDefault="002E28D4" w:rsidP="002E28D4">
            <w:pPr>
              <w:spacing w:line="259" w:lineRule="auto"/>
              <w:jc w:val="center"/>
              <w:rPr>
                <w:color w:val="000000" w:themeColor="text1"/>
                <w:lang w:eastAsia="en-US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color w:val="000000" w:themeColor="text1"/>
                    <w:lang w:eastAsia="en-US"/>
                  </w:rPr>
                  <m:t>D</m:t>
                </m:r>
                <m:r>
                  <w:rPr>
                    <w:rFonts w:ascii="Cambria Math" w:eastAsia="Cambria Math" w:hAnsi="Cambria Math" w:cs="Cambria Math"/>
                    <w:color w:val="000000" w:themeColor="text1"/>
                    <w:vertAlign w:val="subscript"/>
                    <w:lang w:eastAsia="en-US"/>
                  </w:rPr>
                  <m:t>зно</m:t>
                </m:r>
                <m:r>
                  <w:rPr>
                    <w:rFonts w:ascii="Cambria Math" w:hAnsi="Cambria Math"/>
                    <w:color w:val="000000" w:themeColor="text1"/>
                    <w:vertAlign w:val="subscript"/>
                    <w:lang w:eastAsia="en-US"/>
                  </w:rPr>
                  <m:t xml:space="preserve"> </m:t>
                </m:r>
                <m:r>
                  <w:rPr>
                    <w:rFonts w:ascii="Cambria Math" w:hAnsi="Cambria Math"/>
                    <w:color w:val="000000" w:themeColor="text1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color w:val="000000" w:themeColor="text1"/>
                        <w:vertAlign w:val="subscript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lang w:eastAsia="en-US"/>
                      </w:rPr>
                      <m:t>ZNO</m:t>
                    </m:r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vertAlign w:val="subscript"/>
                        <w:lang w:eastAsia="en-US"/>
                      </w:rPr>
                      <m:t>дисп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lang w:eastAsia="en-US"/>
                      </w:rPr>
                      <m:t>ZNO</m:t>
                    </m:r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vertAlign w:val="subscript"/>
                        <w:lang w:eastAsia="en-US"/>
                      </w:rPr>
                      <m:t>вп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lang w:eastAsia="en-US"/>
                  </w:rPr>
                  <m:t>×100,</m:t>
                </m:r>
              </m:oMath>
            </m:oMathPara>
          </w:p>
          <w:p w:rsidR="002E28D4" w:rsidRPr="002E28D4" w:rsidRDefault="002E28D4" w:rsidP="002E28D4">
            <w:pPr>
              <w:spacing w:line="259" w:lineRule="auto"/>
              <w:ind w:firstLine="314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где:</w:t>
            </w:r>
          </w:p>
          <w:p w:rsidR="002E28D4" w:rsidRPr="002E28D4" w:rsidRDefault="002E28D4" w:rsidP="002E28D4">
            <w:pPr>
              <w:widowControl w:val="0"/>
              <w:spacing w:line="259" w:lineRule="auto"/>
              <w:rPr>
                <w:color w:val="000000" w:themeColor="text1"/>
                <w:lang w:eastAsia="en-US"/>
              </w:rPr>
            </w:pPr>
            <w:proofErr w:type="spellStart"/>
            <w:r w:rsidRPr="002E28D4">
              <w:rPr>
                <w:color w:val="000000" w:themeColor="text1"/>
                <w:lang w:eastAsia="en-US"/>
              </w:rPr>
              <w:t>D</w:t>
            </w:r>
            <w:r w:rsidRPr="002E28D4">
              <w:rPr>
                <w:color w:val="000000" w:themeColor="text1"/>
                <w:vertAlign w:val="subscript"/>
                <w:lang w:eastAsia="en-US"/>
              </w:rPr>
              <w:t>зно</w:t>
            </w:r>
            <w:proofErr w:type="spellEnd"/>
            <w:r w:rsidRPr="002E28D4">
              <w:rPr>
                <w:color w:val="000000" w:themeColor="text1"/>
                <w:vertAlign w:val="subscript"/>
                <w:lang w:eastAsia="en-US"/>
              </w:rPr>
              <w:t xml:space="preserve"> </w:t>
            </w:r>
            <w:r w:rsidRPr="002E28D4">
              <w:rPr>
                <w:color w:val="000000" w:themeColor="text1"/>
                <w:lang w:eastAsia="en-US"/>
              </w:rPr>
              <w:t>– доля взрослых пациентов с установленным диагнозом злокачественное новообразование, выявленным впервые при профилактических медицинских осмотрах и диспансеризации за период, от общего числа взрослых пациентов с впервые в жизни установленным диагнозом злокачественное новообразование за период;</w:t>
            </w:r>
          </w:p>
          <w:p w:rsidR="002E28D4" w:rsidRPr="002E28D4" w:rsidRDefault="002E28D4" w:rsidP="002E28D4">
            <w:pPr>
              <w:widowControl w:val="0"/>
              <w:spacing w:line="259" w:lineRule="auto"/>
              <w:rPr>
                <w:color w:val="000000" w:themeColor="text1"/>
                <w:lang w:eastAsia="en-US"/>
              </w:rPr>
            </w:pPr>
            <w:proofErr w:type="spellStart"/>
            <w:r w:rsidRPr="002E28D4">
              <w:rPr>
                <w:color w:val="000000" w:themeColor="text1"/>
                <w:lang w:eastAsia="en-US"/>
              </w:rPr>
              <w:t>ZNO</w:t>
            </w:r>
            <w:r w:rsidRPr="002E28D4">
              <w:rPr>
                <w:color w:val="000000" w:themeColor="text1"/>
                <w:vertAlign w:val="subscript"/>
                <w:lang w:eastAsia="en-US"/>
              </w:rPr>
              <w:t>дисп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– число взрослых пациентов с установленным диагнозом злокачественное новообразование, выявленным впервые при профилактических медицинских осмотрах и диспансеризации за период;</w:t>
            </w:r>
          </w:p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proofErr w:type="spellStart"/>
            <w:r w:rsidRPr="002E28D4">
              <w:rPr>
                <w:color w:val="000000" w:themeColor="text1"/>
                <w:lang w:eastAsia="en-US"/>
              </w:rPr>
              <w:t>ZNO</w:t>
            </w:r>
            <w:r w:rsidRPr="002E28D4">
              <w:rPr>
                <w:color w:val="000000" w:themeColor="text1"/>
                <w:vertAlign w:val="subscript"/>
                <w:lang w:eastAsia="en-US"/>
              </w:rPr>
              <w:t>вп</w:t>
            </w:r>
            <w:proofErr w:type="spellEnd"/>
            <w:r w:rsidRPr="002E28D4">
              <w:rPr>
                <w:color w:val="000000" w:themeColor="text1"/>
                <w:vertAlign w:val="subscript"/>
                <w:lang w:eastAsia="en-US"/>
              </w:rPr>
              <w:t xml:space="preserve"> </w:t>
            </w:r>
            <w:r w:rsidRPr="002E28D4">
              <w:rPr>
                <w:color w:val="000000" w:themeColor="text1"/>
                <w:lang w:eastAsia="en-US"/>
              </w:rPr>
              <w:t>– общее число взрослых пациентов с впервые в жизни установленным диагнозом злокачественное новообразование за период.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4" w:rsidRPr="002E28D4" w:rsidRDefault="002E28D4" w:rsidP="002E28D4">
            <w:pPr>
              <w:spacing w:line="259" w:lineRule="auto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Процент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 xml:space="preserve">Расчет показателя осуществляется путем отбора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инфор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мации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по полям реестра формата Д3 «Файл со сведения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Pr="002E28D4">
              <w:rPr>
                <w:color w:val="000000" w:themeColor="text1"/>
                <w:lang w:eastAsia="en-US"/>
              </w:rPr>
              <w:t xml:space="preserve">ми об оказанной медицинской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помо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r w:rsidRPr="002E28D4">
              <w:rPr>
                <w:color w:val="000000" w:themeColor="text1"/>
                <w:lang w:eastAsia="en-US"/>
              </w:rPr>
              <w:t xml:space="preserve">щи при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диспансери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зации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»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предусматри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вает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поле реестра «признак подозрения на злокачественное новообразование».  </w:t>
            </w:r>
          </w:p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Движение пациента отслеживается по формату реестра Д4 «Файл со сведения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Pr="002E28D4">
              <w:rPr>
                <w:color w:val="000000" w:themeColor="text1"/>
                <w:lang w:eastAsia="en-US"/>
              </w:rPr>
              <w:t xml:space="preserve">ми при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осуществле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нии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персонифициро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r w:rsidRPr="002E28D4">
              <w:rPr>
                <w:color w:val="000000" w:themeColor="text1"/>
                <w:lang w:eastAsia="en-US"/>
              </w:rPr>
              <w:t>ванного учета оказан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Pr="002E28D4">
              <w:rPr>
                <w:color w:val="000000" w:themeColor="text1"/>
                <w:lang w:eastAsia="en-US"/>
              </w:rPr>
              <w:t xml:space="preserve">ной медицинской помощи при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подоз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r w:rsidRPr="002E28D4">
              <w:rPr>
                <w:color w:val="000000" w:themeColor="text1"/>
                <w:lang w:eastAsia="en-US"/>
              </w:rPr>
              <w:t xml:space="preserve">рении на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злокачест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r w:rsidRPr="002E28D4">
              <w:rPr>
                <w:color w:val="000000" w:themeColor="text1"/>
                <w:lang w:eastAsia="en-US"/>
              </w:rPr>
              <w:t xml:space="preserve">венное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новообразо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вание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или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установ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r w:rsidRPr="002E28D4">
              <w:rPr>
                <w:color w:val="000000" w:themeColor="text1"/>
                <w:lang w:eastAsia="en-US"/>
              </w:rPr>
              <w:t>ленном диагнозе злокачественного новообразования»:</w:t>
            </w:r>
          </w:p>
          <w:p w:rsidR="002E28D4" w:rsidRPr="002E28D4" w:rsidRDefault="002E28D4" w:rsidP="002E28D4">
            <w:pPr>
              <w:spacing w:line="259" w:lineRule="auto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 диагноз основной,</w:t>
            </w:r>
          </w:p>
          <w:p w:rsidR="002E28D4" w:rsidRPr="002E28D4" w:rsidRDefault="002E28D4" w:rsidP="002E28D4">
            <w:pPr>
              <w:spacing w:line="259" w:lineRule="auto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– характер основного заболевания.</w:t>
            </w:r>
          </w:p>
        </w:tc>
      </w:tr>
      <w:tr w:rsidR="002E28D4" w:rsidRPr="002E28D4" w:rsidTr="002E28D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D4" w:rsidRPr="002E28D4" w:rsidRDefault="002E28D4" w:rsidP="002E28D4">
            <w:pPr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4" w:rsidRPr="002E28D4" w:rsidRDefault="002E28D4" w:rsidP="002E28D4">
            <w:pPr>
              <w:spacing w:line="259" w:lineRule="auto"/>
              <w:ind w:firstLine="467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 xml:space="preserve">Доля взрослых пациентов с установленным диагнозом хроническая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обструктивная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болезнь легких, выявленным впервые при профилактических медицинских осмотрах и диспансеризации за период, от общего числа взрослых пациентов с впервые в жизни установленным диагнозом хроническая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обструктивная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легочная болезнь за период.</w:t>
            </w:r>
          </w:p>
          <w:p w:rsidR="002E28D4" w:rsidRPr="002E28D4" w:rsidRDefault="002E28D4" w:rsidP="002E28D4">
            <w:pPr>
              <w:spacing w:line="259" w:lineRule="auto"/>
              <w:ind w:firstLine="467"/>
              <w:rPr>
                <w:color w:val="000000" w:themeColor="text1"/>
                <w:lang w:eastAsia="en-US"/>
              </w:rPr>
            </w:pPr>
          </w:p>
          <w:p w:rsidR="002E28D4" w:rsidRPr="002E28D4" w:rsidRDefault="002E28D4" w:rsidP="002E28D4">
            <w:pPr>
              <w:spacing w:line="259" w:lineRule="auto"/>
              <w:ind w:firstLine="467"/>
              <w:rPr>
                <w:color w:val="000000" w:themeColor="text1"/>
                <w:lang w:eastAsia="en-US"/>
              </w:rPr>
            </w:pPr>
          </w:p>
          <w:p w:rsidR="002E28D4" w:rsidRPr="002E28D4" w:rsidRDefault="002E28D4" w:rsidP="002E28D4">
            <w:pPr>
              <w:spacing w:line="259" w:lineRule="auto"/>
              <w:ind w:firstLine="467"/>
              <w:rPr>
                <w:color w:val="000000" w:themeColor="text1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D4" w:rsidRPr="002E28D4" w:rsidRDefault="002E28D4" w:rsidP="002E28D4">
            <w:pPr>
              <w:spacing w:line="259" w:lineRule="auto"/>
              <w:jc w:val="center"/>
              <w:rPr>
                <w:color w:val="000000" w:themeColor="text1"/>
                <w:lang w:eastAsia="en-US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color w:val="000000" w:themeColor="text1"/>
                    <w:lang w:eastAsia="en-US"/>
                  </w:rPr>
                  <m:t>D</m:t>
                </m:r>
                <m:r>
                  <w:rPr>
                    <w:rFonts w:ascii="Cambria Math" w:eastAsia="Cambria Math" w:hAnsi="Cambria Math" w:cs="Cambria Math"/>
                    <w:color w:val="000000" w:themeColor="text1"/>
                    <w:vertAlign w:val="subscript"/>
                    <w:lang w:eastAsia="en-US"/>
                  </w:rPr>
                  <m:t>хобл</m:t>
                </m:r>
                <m:r>
                  <w:rPr>
                    <w:rFonts w:ascii="Cambria Math" w:hAnsi="Cambria Math"/>
                    <w:color w:val="000000" w:themeColor="text1"/>
                    <w:vertAlign w:val="subscript"/>
                    <w:lang w:eastAsia="en-US"/>
                  </w:rPr>
                  <m:t xml:space="preserve"> </m:t>
                </m:r>
                <m:r>
                  <w:rPr>
                    <w:rFonts w:ascii="Cambria Math" w:hAnsi="Cambria Math"/>
                    <w:color w:val="000000" w:themeColor="text1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color w:val="000000" w:themeColor="text1"/>
                        <w:vertAlign w:val="subscript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lang w:eastAsia="en-US"/>
                      </w:rPr>
                      <m:t>H</m:t>
                    </m:r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vertAlign w:val="subscript"/>
                        <w:lang w:eastAsia="en-US"/>
                      </w:rPr>
                      <m:t>дисп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lang w:eastAsia="en-US"/>
                      </w:rPr>
                      <m:t>H</m:t>
                    </m:r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vertAlign w:val="subscript"/>
                        <w:lang w:eastAsia="en-US"/>
                      </w:rPr>
                      <m:t>вп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lang w:eastAsia="en-US"/>
                  </w:rPr>
                  <m:t>×100,</m:t>
                </m:r>
              </m:oMath>
            </m:oMathPara>
          </w:p>
          <w:p w:rsidR="002E28D4" w:rsidRPr="002E28D4" w:rsidRDefault="002E28D4" w:rsidP="002E28D4">
            <w:pPr>
              <w:spacing w:line="259" w:lineRule="auto"/>
              <w:ind w:firstLine="314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где:</w:t>
            </w:r>
          </w:p>
          <w:p w:rsidR="002E28D4" w:rsidRPr="002E28D4" w:rsidRDefault="002E28D4" w:rsidP="002E28D4">
            <w:pPr>
              <w:widowControl w:val="0"/>
              <w:spacing w:line="259" w:lineRule="auto"/>
              <w:rPr>
                <w:color w:val="000000" w:themeColor="text1"/>
                <w:lang w:eastAsia="en-US"/>
              </w:rPr>
            </w:pPr>
            <w:proofErr w:type="spellStart"/>
            <w:r w:rsidRPr="002E28D4">
              <w:rPr>
                <w:color w:val="000000" w:themeColor="text1"/>
                <w:lang w:eastAsia="en-US"/>
              </w:rPr>
              <w:t>D</w:t>
            </w:r>
            <w:r w:rsidRPr="002E28D4">
              <w:rPr>
                <w:color w:val="000000" w:themeColor="text1"/>
                <w:vertAlign w:val="subscript"/>
                <w:lang w:eastAsia="en-US"/>
              </w:rPr>
              <w:t>хобл</w:t>
            </w:r>
            <w:proofErr w:type="spellEnd"/>
            <w:r w:rsidRPr="002E28D4">
              <w:rPr>
                <w:color w:val="000000" w:themeColor="text1"/>
                <w:vertAlign w:val="subscript"/>
                <w:lang w:eastAsia="en-US"/>
              </w:rPr>
              <w:t xml:space="preserve"> </w:t>
            </w:r>
            <w:r w:rsidRPr="002E28D4">
              <w:rPr>
                <w:color w:val="000000" w:themeColor="text1"/>
                <w:lang w:eastAsia="en-US"/>
              </w:rPr>
              <w:t xml:space="preserve">– доля взрослых пациентов с установленным диагнозом хроническая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обструктивная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болезнь легких, выявленным впервые при профилактических медицинских осмотрах и диспансеризации за период, от общего числа взрослых пациентов с впервые в жизни установленным диагнозом хроническая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обструктивная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легочная болезнь за период;</w:t>
            </w:r>
          </w:p>
          <w:p w:rsidR="002E28D4" w:rsidRPr="002E28D4" w:rsidRDefault="002E28D4" w:rsidP="002E28D4">
            <w:pPr>
              <w:widowControl w:val="0"/>
              <w:spacing w:line="259" w:lineRule="auto"/>
              <w:rPr>
                <w:color w:val="000000" w:themeColor="text1"/>
                <w:lang w:eastAsia="en-US"/>
              </w:rPr>
            </w:pPr>
            <w:proofErr w:type="spellStart"/>
            <w:r w:rsidRPr="002E28D4">
              <w:rPr>
                <w:color w:val="000000" w:themeColor="text1"/>
                <w:lang w:eastAsia="en-US"/>
              </w:rPr>
              <w:t>H</w:t>
            </w:r>
            <w:r w:rsidRPr="002E28D4">
              <w:rPr>
                <w:color w:val="000000" w:themeColor="text1"/>
                <w:vertAlign w:val="subscript"/>
                <w:lang w:eastAsia="en-US"/>
              </w:rPr>
              <w:t>дисп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– число взрослых пациентов с установленным диагнозом хроническая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обструктивная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болезнь легких, выявленным впервые при профилактических медицинских осмотрах и диспансеризации за период;</w:t>
            </w:r>
          </w:p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proofErr w:type="spellStart"/>
            <w:r w:rsidRPr="002E28D4">
              <w:rPr>
                <w:color w:val="000000" w:themeColor="text1"/>
                <w:lang w:eastAsia="en-US"/>
              </w:rPr>
              <w:t>H</w:t>
            </w:r>
            <w:r w:rsidRPr="002E28D4">
              <w:rPr>
                <w:color w:val="000000" w:themeColor="text1"/>
                <w:vertAlign w:val="subscript"/>
                <w:lang w:eastAsia="en-US"/>
              </w:rPr>
              <w:t>вп</w:t>
            </w:r>
            <w:proofErr w:type="spellEnd"/>
            <w:r w:rsidRPr="002E28D4">
              <w:rPr>
                <w:color w:val="000000" w:themeColor="text1"/>
                <w:vertAlign w:val="subscript"/>
                <w:lang w:eastAsia="en-US"/>
              </w:rPr>
              <w:t xml:space="preserve"> </w:t>
            </w:r>
            <w:r w:rsidRPr="002E28D4">
              <w:rPr>
                <w:color w:val="000000" w:themeColor="text1"/>
                <w:lang w:eastAsia="en-US"/>
              </w:rPr>
              <w:t xml:space="preserve">– общее число взрослых пациентов с впервые в жизни установленным диагнозом хроническая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обструктивная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легочная болезнь за период.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4" w:rsidRPr="002E28D4" w:rsidRDefault="002E28D4" w:rsidP="002E28D4">
            <w:pPr>
              <w:spacing w:line="259" w:lineRule="auto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Процент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4" w:rsidRPr="002E28D4" w:rsidRDefault="002E28D4" w:rsidP="002E28D4">
            <w:pPr>
              <w:spacing w:line="259" w:lineRule="auto"/>
              <w:ind w:firstLine="401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 xml:space="preserve">Источником информации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явля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ются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реестры, оказанной медицин</w:t>
            </w:r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ской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помощи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застра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хованным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лицам.</w:t>
            </w:r>
          </w:p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Отбор информации для расчета показа</w:t>
            </w:r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телей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осуществля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ется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по полям реестра:</w:t>
            </w:r>
          </w:p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-дата окончания лечения;</w:t>
            </w:r>
          </w:p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-диагноз основной;</w:t>
            </w:r>
          </w:p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-впервые выявлено (основной);</w:t>
            </w:r>
          </w:p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 xml:space="preserve">-характер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заболева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ния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>;</w:t>
            </w:r>
          </w:p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-цель посещения;</w:t>
            </w:r>
          </w:p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-дата рождения.</w:t>
            </w:r>
          </w:p>
        </w:tc>
      </w:tr>
      <w:tr w:rsidR="002E28D4" w:rsidRPr="002E28D4" w:rsidTr="002E28D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D4" w:rsidRPr="002E28D4" w:rsidRDefault="002E28D4" w:rsidP="002E28D4">
            <w:pPr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4" w:rsidRPr="002E28D4" w:rsidRDefault="002E28D4" w:rsidP="002E28D4">
            <w:pPr>
              <w:spacing w:line="259" w:lineRule="auto"/>
              <w:ind w:firstLine="467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Доля взрослых пациентов с установленным диагнозом сахарный диабет, выявленным впервые при профилактических медицинских осмотрах и диспансеризации за период, от общего числа взрослых пациентов с впервые в жизни установленным диагнозом сахарный диабет за период.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D4" w:rsidRPr="002E28D4" w:rsidRDefault="002E28D4" w:rsidP="002E28D4">
            <w:pPr>
              <w:spacing w:line="259" w:lineRule="auto"/>
              <w:jc w:val="center"/>
              <w:rPr>
                <w:color w:val="000000" w:themeColor="text1"/>
                <w:lang w:eastAsia="en-US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color w:val="000000" w:themeColor="text1"/>
                    <w:lang w:eastAsia="en-US"/>
                  </w:rPr>
                  <m:t>D</m:t>
                </m:r>
                <m:r>
                  <w:rPr>
                    <w:rFonts w:ascii="Cambria Math" w:eastAsia="Cambria Math" w:hAnsi="Cambria Math" w:cs="Cambria Math"/>
                    <w:color w:val="000000" w:themeColor="text1"/>
                    <w:vertAlign w:val="subscript"/>
                    <w:lang w:eastAsia="en-US"/>
                  </w:rPr>
                  <m:t>сд</m:t>
                </m:r>
                <m:r>
                  <w:rPr>
                    <w:rFonts w:ascii="Cambria Math" w:hAnsi="Cambria Math"/>
                    <w:color w:val="000000" w:themeColor="text1"/>
                    <w:vertAlign w:val="subscript"/>
                    <w:lang w:eastAsia="en-US"/>
                  </w:rPr>
                  <m:t xml:space="preserve"> </m:t>
                </m:r>
                <m:r>
                  <w:rPr>
                    <w:rFonts w:ascii="Cambria Math" w:hAnsi="Cambria Math"/>
                    <w:color w:val="000000" w:themeColor="text1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color w:val="000000" w:themeColor="text1"/>
                        <w:vertAlign w:val="subscript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lang w:eastAsia="en-US"/>
                      </w:rPr>
                      <m:t>SD</m:t>
                    </m:r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vertAlign w:val="subscript"/>
                        <w:lang w:eastAsia="en-US"/>
                      </w:rPr>
                      <m:t>дисп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lang w:eastAsia="en-US"/>
                      </w:rPr>
                      <m:t>SD</m:t>
                    </m:r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vertAlign w:val="subscript"/>
                        <w:lang w:eastAsia="en-US"/>
                      </w:rPr>
                      <m:t>вп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lang w:eastAsia="en-US"/>
                  </w:rPr>
                  <m:t>×100,</m:t>
                </m:r>
              </m:oMath>
            </m:oMathPara>
          </w:p>
          <w:p w:rsidR="002E28D4" w:rsidRPr="002E28D4" w:rsidRDefault="002E28D4" w:rsidP="002E28D4">
            <w:pPr>
              <w:spacing w:line="259" w:lineRule="auto"/>
              <w:ind w:firstLine="314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где:</w:t>
            </w:r>
          </w:p>
          <w:p w:rsidR="002E28D4" w:rsidRPr="002E28D4" w:rsidRDefault="002E28D4" w:rsidP="002E28D4">
            <w:pPr>
              <w:widowControl w:val="0"/>
              <w:spacing w:line="259" w:lineRule="auto"/>
              <w:rPr>
                <w:color w:val="000000" w:themeColor="text1"/>
                <w:lang w:eastAsia="en-US"/>
              </w:rPr>
            </w:pPr>
            <w:proofErr w:type="spellStart"/>
            <w:r w:rsidRPr="002E28D4">
              <w:rPr>
                <w:color w:val="000000" w:themeColor="text1"/>
                <w:lang w:eastAsia="en-US"/>
              </w:rPr>
              <w:t>D</w:t>
            </w:r>
            <w:r w:rsidRPr="002E28D4">
              <w:rPr>
                <w:color w:val="000000" w:themeColor="text1"/>
                <w:vertAlign w:val="subscript"/>
                <w:lang w:eastAsia="en-US"/>
              </w:rPr>
              <w:t>сд</w:t>
            </w:r>
            <w:proofErr w:type="spellEnd"/>
            <w:r w:rsidRPr="002E28D4">
              <w:rPr>
                <w:color w:val="000000" w:themeColor="text1"/>
                <w:vertAlign w:val="subscript"/>
                <w:lang w:eastAsia="en-US"/>
              </w:rPr>
              <w:t xml:space="preserve"> </w:t>
            </w:r>
            <w:r w:rsidRPr="002E28D4">
              <w:rPr>
                <w:color w:val="000000" w:themeColor="text1"/>
                <w:lang w:eastAsia="en-US"/>
              </w:rPr>
              <w:t>– доля взрослых пациентов с установленным диагнозом сахарный диабет, выявленным впервые при профилактических медицинских осмотрах и диспансеризации за период, от общего числа взрослых пациентов с впервые в жизни установленным диагнозом сахарный диабет за период;</w:t>
            </w:r>
          </w:p>
          <w:p w:rsidR="002E28D4" w:rsidRPr="002E28D4" w:rsidRDefault="002E28D4" w:rsidP="002E28D4">
            <w:pPr>
              <w:widowControl w:val="0"/>
              <w:spacing w:line="259" w:lineRule="auto"/>
              <w:rPr>
                <w:color w:val="000000" w:themeColor="text1"/>
                <w:lang w:eastAsia="en-US"/>
              </w:rPr>
            </w:pPr>
            <w:proofErr w:type="spellStart"/>
            <w:r w:rsidRPr="002E28D4">
              <w:rPr>
                <w:color w:val="000000" w:themeColor="text1"/>
                <w:lang w:eastAsia="en-US"/>
              </w:rPr>
              <w:t>SD</w:t>
            </w:r>
            <w:r w:rsidRPr="002E28D4">
              <w:rPr>
                <w:color w:val="000000" w:themeColor="text1"/>
                <w:vertAlign w:val="subscript"/>
                <w:lang w:eastAsia="en-US"/>
              </w:rPr>
              <w:t>дисп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– число взрослых пациентов с установленным диагнозом сахарный диабет, выявленным впервые при профилактических медицинских осмотрах и диспансеризации за период;</w:t>
            </w:r>
          </w:p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proofErr w:type="spellStart"/>
            <w:r w:rsidRPr="002E28D4">
              <w:rPr>
                <w:color w:val="000000" w:themeColor="text1"/>
                <w:lang w:eastAsia="en-US"/>
              </w:rPr>
              <w:t>SD</w:t>
            </w:r>
            <w:r w:rsidRPr="002E28D4">
              <w:rPr>
                <w:color w:val="000000" w:themeColor="text1"/>
                <w:vertAlign w:val="subscript"/>
                <w:lang w:eastAsia="en-US"/>
              </w:rPr>
              <w:t>вп</w:t>
            </w:r>
            <w:proofErr w:type="spellEnd"/>
            <w:r w:rsidRPr="002E28D4">
              <w:rPr>
                <w:color w:val="000000" w:themeColor="text1"/>
                <w:vertAlign w:val="subscript"/>
                <w:lang w:eastAsia="en-US"/>
              </w:rPr>
              <w:t xml:space="preserve"> </w:t>
            </w:r>
            <w:r w:rsidRPr="002E28D4">
              <w:rPr>
                <w:color w:val="000000" w:themeColor="text1"/>
                <w:lang w:eastAsia="en-US"/>
              </w:rPr>
              <w:t>– общее число взрослых пациентов с впервые в жизни установленным диагнозом сахарный диабет за период.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4" w:rsidRPr="002E28D4" w:rsidRDefault="002E28D4" w:rsidP="002E28D4">
            <w:pPr>
              <w:spacing w:line="259" w:lineRule="auto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Процент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  <w:r w:rsidRPr="002E28D4">
              <w:rPr>
                <w:color w:val="000000" w:themeColor="text1"/>
                <w:lang w:eastAsia="en-US"/>
              </w:rPr>
              <w:t xml:space="preserve">Источником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инфор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мации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являются реестры, оказанной медицинской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помо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r w:rsidRPr="002E28D4">
              <w:rPr>
                <w:color w:val="000000" w:themeColor="text1"/>
                <w:lang w:eastAsia="en-US"/>
              </w:rPr>
              <w:t>щи застрахованным лицам.</w:t>
            </w:r>
          </w:p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  <w:r w:rsidRPr="002E28D4">
              <w:rPr>
                <w:color w:val="000000" w:themeColor="text1"/>
                <w:lang w:eastAsia="en-US"/>
              </w:rPr>
              <w:t>Отбор информации для расчета показа</w:t>
            </w:r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телей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осуществля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ется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по полям реестра: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Pr="002E28D4">
              <w:rPr>
                <w:color w:val="000000" w:themeColor="text1"/>
                <w:lang w:eastAsia="en-US"/>
              </w:rPr>
              <w:t>-дата окончания лечения;</w:t>
            </w:r>
          </w:p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-диагноз основной;</w:t>
            </w:r>
          </w:p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-впервые выявлено (основной);</w:t>
            </w:r>
          </w:p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-характер заболевания;</w:t>
            </w:r>
          </w:p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-цель посещения;</w:t>
            </w:r>
          </w:p>
          <w:p w:rsidR="002E28D4" w:rsidRPr="002E28D4" w:rsidRDefault="002E28D4" w:rsidP="002E28D4">
            <w:pPr>
              <w:spacing w:line="259" w:lineRule="auto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-дата рождения.</w:t>
            </w:r>
          </w:p>
        </w:tc>
      </w:tr>
      <w:tr w:rsidR="002E28D4" w:rsidRPr="002E28D4" w:rsidTr="002E28D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D4" w:rsidRPr="002E28D4" w:rsidRDefault="002E28D4" w:rsidP="002E28D4">
            <w:pPr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4" w:rsidRPr="002E28D4" w:rsidRDefault="002E28D4" w:rsidP="002E28D4">
            <w:pPr>
              <w:spacing w:line="259" w:lineRule="auto"/>
              <w:ind w:firstLine="467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Выполнение плана вакцинации взрослых граждан по эпидемиологическим показаниям за период (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коронавирусная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инфекция COVID-19).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D4" w:rsidRPr="002E28D4" w:rsidRDefault="002E28D4" w:rsidP="002E28D4">
            <w:pPr>
              <w:spacing w:line="259" w:lineRule="auto"/>
              <w:jc w:val="center"/>
              <w:rPr>
                <w:color w:val="000000" w:themeColor="text1"/>
                <w:lang w:eastAsia="en-US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color w:val="000000" w:themeColor="text1"/>
                    <w:lang w:eastAsia="en-US"/>
                  </w:rPr>
                  <m:t>Vv</m:t>
                </m:r>
                <m:r>
                  <w:rPr>
                    <w:rFonts w:ascii="Cambria Math" w:eastAsia="Cambria Math" w:hAnsi="Cambria Math" w:cs="Cambria Math"/>
                    <w:color w:val="000000" w:themeColor="text1"/>
                    <w:vertAlign w:val="subscript"/>
                    <w:lang w:eastAsia="en-US"/>
                  </w:rPr>
                  <m:t>эпид</m:t>
                </m:r>
                <m:r>
                  <w:rPr>
                    <w:rFonts w:ascii="Cambria Math" w:hAnsi="Cambria Math"/>
                    <w:color w:val="000000" w:themeColor="text1"/>
                    <w:vertAlign w:val="subscript"/>
                    <w:lang w:eastAsia="en-US"/>
                  </w:rPr>
                  <m:t xml:space="preserve"> </m:t>
                </m:r>
                <m:r>
                  <w:rPr>
                    <w:rFonts w:ascii="Cambria Math" w:hAnsi="Cambria Math"/>
                    <w:color w:val="000000" w:themeColor="text1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color w:val="000000" w:themeColor="text1"/>
                        <w:vertAlign w:val="subscript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lang w:eastAsia="en-US"/>
                      </w:rPr>
                      <m:t>Fv</m:t>
                    </m:r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vertAlign w:val="subscript"/>
                        <w:lang w:eastAsia="en-US"/>
                      </w:rPr>
                      <m:t>эпид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lang w:eastAsia="en-US"/>
                      </w:rPr>
                      <m:t>Pv</m:t>
                    </m:r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vertAlign w:val="subscript"/>
                        <w:lang w:eastAsia="en-US"/>
                      </w:rPr>
                      <m:t>эпид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lang w:eastAsia="en-US"/>
                  </w:rPr>
                  <m:t>×100,</m:t>
                </m:r>
              </m:oMath>
            </m:oMathPara>
          </w:p>
          <w:p w:rsidR="002E28D4" w:rsidRPr="002E28D4" w:rsidRDefault="002E28D4" w:rsidP="002E28D4">
            <w:pPr>
              <w:spacing w:line="259" w:lineRule="auto"/>
              <w:ind w:firstLine="314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где:</w:t>
            </w:r>
          </w:p>
          <w:p w:rsidR="002E28D4" w:rsidRPr="002E28D4" w:rsidRDefault="002E28D4" w:rsidP="002E28D4">
            <w:pPr>
              <w:widowControl w:val="0"/>
              <w:spacing w:line="259" w:lineRule="auto"/>
              <w:rPr>
                <w:color w:val="000000" w:themeColor="text1"/>
                <w:lang w:eastAsia="en-US"/>
              </w:rPr>
            </w:pPr>
            <w:proofErr w:type="spellStart"/>
            <w:r w:rsidRPr="002E28D4">
              <w:rPr>
                <w:color w:val="000000" w:themeColor="text1"/>
                <w:lang w:eastAsia="en-US"/>
              </w:rPr>
              <w:t>Vv</w:t>
            </w:r>
            <w:r w:rsidRPr="002E28D4">
              <w:rPr>
                <w:color w:val="000000" w:themeColor="text1"/>
                <w:vertAlign w:val="subscript"/>
                <w:lang w:eastAsia="en-US"/>
              </w:rPr>
              <w:t>эпид</w:t>
            </w:r>
            <w:proofErr w:type="spellEnd"/>
            <w:r w:rsidRPr="002E28D4">
              <w:rPr>
                <w:color w:val="000000" w:themeColor="text1"/>
                <w:vertAlign w:val="subscript"/>
                <w:lang w:eastAsia="en-US"/>
              </w:rPr>
              <w:t xml:space="preserve"> </w:t>
            </w:r>
            <w:r w:rsidRPr="002E28D4">
              <w:rPr>
                <w:color w:val="000000" w:themeColor="text1"/>
                <w:lang w:eastAsia="en-US"/>
              </w:rPr>
              <w:t>– процент выполнения плана вакцинации взрослых граждан по эпидемиологическим показаниям за период (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коронавирусная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инфекция COVID-19);</w:t>
            </w:r>
          </w:p>
          <w:p w:rsidR="002E28D4" w:rsidRPr="002E28D4" w:rsidRDefault="002E28D4" w:rsidP="002E28D4">
            <w:pPr>
              <w:widowControl w:val="0"/>
              <w:spacing w:line="259" w:lineRule="auto"/>
              <w:rPr>
                <w:color w:val="000000" w:themeColor="text1"/>
                <w:lang w:eastAsia="en-US"/>
              </w:rPr>
            </w:pPr>
            <w:proofErr w:type="spellStart"/>
            <w:r w:rsidRPr="002E28D4">
              <w:rPr>
                <w:color w:val="000000" w:themeColor="text1"/>
                <w:lang w:eastAsia="en-US"/>
              </w:rPr>
              <w:t>Fv</w:t>
            </w:r>
            <w:r w:rsidRPr="002E28D4">
              <w:rPr>
                <w:color w:val="000000" w:themeColor="text1"/>
                <w:vertAlign w:val="subscript"/>
                <w:lang w:eastAsia="en-US"/>
              </w:rPr>
              <w:t>эпид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– фактическое число взрослых граждан, вакцинированных от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коронавирусной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инфекции COVID-19 в отчетном периоде;</w:t>
            </w:r>
          </w:p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proofErr w:type="spellStart"/>
            <w:r w:rsidRPr="002E28D4">
              <w:rPr>
                <w:color w:val="000000" w:themeColor="text1"/>
                <w:lang w:eastAsia="en-US"/>
              </w:rPr>
              <w:t>Pv</w:t>
            </w:r>
            <w:r w:rsidRPr="002E28D4">
              <w:rPr>
                <w:color w:val="000000" w:themeColor="text1"/>
                <w:vertAlign w:val="subscript"/>
                <w:lang w:eastAsia="en-US"/>
              </w:rPr>
              <w:t>эпид</w:t>
            </w:r>
            <w:proofErr w:type="spellEnd"/>
            <w:r w:rsidRPr="002E28D4">
              <w:rPr>
                <w:color w:val="000000" w:themeColor="text1"/>
                <w:vertAlign w:val="subscript"/>
                <w:lang w:eastAsia="en-US"/>
              </w:rPr>
              <w:t xml:space="preserve"> </w:t>
            </w:r>
            <w:r w:rsidRPr="002E28D4">
              <w:rPr>
                <w:color w:val="000000" w:themeColor="text1"/>
                <w:lang w:eastAsia="en-US"/>
              </w:rPr>
              <w:t>– число граждан, подлежащих. вакцинации по эпидемиологическим показаниям за период (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коронавирусная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инфекция COVID-19)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Процент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 xml:space="preserve">       Источником информации являются сведения органов государственной власти субъектов Российской Федерации в сфере охраны здоровья, соотносимые с данными федерального регистра вакцинированных.</w:t>
            </w:r>
          </w:p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</w:p>
        </w:tc>
      </w:tr>
      <w:tr w:rsidR="002E28D4" w:rsidRPr="002E28D4" w:rsidTr="002E28D4">
        <w:trPr>
          <w:trHeight w:val="725"/>
        </w:trPr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8D4" w:rsidRPr="002E28D4" w:rsidRDefault="002E28D4" w:rsidP="00434C8A">
            <w:pPr>
              <w:spacing w:line="259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2E28D4">
              <w:rPr>
                <w:b/>
                <w:color w:val="000000" w:themeColor="text1"/>
                <w:lang w:eastAsia="en-US"/>
              </w:rPr>
              <w:t>Оценка эффективности диспансерного наблюдения</w:t>
            </w:r>
          </w:p>
        </w:tc>
      </w:tr>
      <w:tr w:rsidR="002E28D4" w:rsidRPr="002E28D4" w:rsidTr="002E28D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D4" w:rsidRPr="002E28D4" w:rsidRDefault="002E28D4" w:rsidP="002E28D4">
            <w:pPr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4" w:rsidRPr="002E28D4" w:rsidRDefault="002E28D4" w:rsidP="002E28D4">
            <w:pPr>
              <w:spacing w:line="259" w:lineRule="auto"/>
              <w:ind w:firstLine="467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Доля взрослых пациентов с болезнями системы кровообращения*, имеющих высокий риск преждевременной смерти, состоящих под диспансерным наблюдением, от общего числа взрослых пациентов с болезнями системы кровообращения*, имеющих высокий риск преждевременной смерти, за период.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D4" w:rsidRPr="002E28D4" w:rsidRDefault="002E28D4" w:rsidP="002E28D4">
            <w:pPr>
              <w:spacing w:line="259" w:lineRule="auto"/>
              <w:jc w:val="center"/>
              <w:rPr>
                <w:color w:val="000000" w:themeColor="text1"/>
                <w:lang w:eastAsia="en-US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color w:val="000000" w:themeColor="text1"/>
                    <w:lang w:eastAsia="en-US"/>
                  </w:rPr>
                  <m:t>DN</m:t>
                </m:r>
                <m:r>
                  <w:rPr>
                    <w:rFonts w:ascii="Cambria Math" w:eastAsia="Cambria Math" w:hAnsi="Cambria Math" w:cs="Cambria Math"/>
                    <w:color w:val="000000" w:themeColor="text1"/>
                    <w:vertAlign w:val="subscript"/>
                    <w:lang w:eastAsia="en-US"/>
                  </w:rPr>
                  <m:t>риск</m:t>
                </m:r>
                <m:r>
                  <w:rPr>
                    <w:rFonts w:ascii="Cambria Math" w:hAnsi="Cambria Math"/>
                    <w:color w:val="000000" w:themeColor="text1"/>
                    <w:vertAlign w:val="subscript"/>
                    <w:lang w:eastAsia="en-US"/>
                  </w:rPr>
                  <m:t xml:space="preserve"> </m:t>
                </m:r>
                <m:r>
                  <w:rPr>
                    <w:rFonts w:ascii="Cambria Math" w:hAnsi="Cambria Math"/>
                    <w:color w:val="000000" w:themeColor="text1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color w:val="000000" w:themeColor="text1"/>
                        <w:vertAlign w:val="subscript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vertAlign w:val="subscript"/>
                        <w:lang w:val="en-US" w:eastAsia="en-US"/>
                      </w:rPr>
                      <m:t>R</m:t>
                    </m:r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vertAlign w:val="subscript"/>
                        <w:lang w:eastAsia="en-US"/>
                      </w:rPr>
                      <m:t>дн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lang w:eastAsia="en-US"/>
                      </w:rPr>
                      <m:t>R</m:t>
                    </m:r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vertAlign w:val="subscript"/>
                        <w:lang w:eastAsia="en-US"/>
                      </w:rPr>
                      <m:t>вп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lang w:eastAsia="en-US"/>
                  </w:rPr>
                  <m:t>×100,</m:t>
                </m:r>
              </m:oMath>
            </m:oMathPara>
          </w:p>
          <w:p w:rsidR="002E28D4" w:rsidRPr="002E28D4" w:rsidRDefault="002E28D4" w:rsidP="002E28D4">
            <w:pPr>
              <w:spacing w:line="259" w:lineRule="auto"/>
              <w:ind w:firstLine="314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где:</w:t>
            </w:r>
          </w:p>
          <w:p w:rsidR="002E28D4" w:rsidRPr="002E28D4" w:rsidRDefault="002E28D4" w:rsidP="002E28D4">
            <w:pPr>
              <w:widowControl w:val="0"/>
              <w:spacing w:line="259" w:lineRule="auto"/>
              <w:rPr>
                <w:color w:val="000000" w:themeColor="text1"/>
                <w:lang w:eastAsia="en-US"/>
              </w:rPr>
            </w:pPr>
            <w:proofErr w:type="spellStart"/>
            <w:r w:rsidRPr="002E28D4">
              <w:rPr>
                <w:color w:val="000000" w:themeColor="text1"/>
                <w:lang w:eastAsia="en-US"/>
              </w:rPr>
              <w:t>DN</w:t>
            </w:r>
            <w:r w:rsidRPr="002E28D4">
              <w:rPr>
                <w:color w:val="000000" w:themeColor="text1"/>
                <w:vertAlign w:val="subscript"/>
                <w:lang w:eastAsia="en-US"/>
              </w:rPr>
              <w:t>риск</w:t>
            </w:r>
            <w:proofErr w:type="spellEnd"/>
            <w:r w:rsidRPr="002E28D4">
              <w:rPr>
                <w:color w:val="000000" w:themeColor="text1"/>
                <w:vertAlign w:val="subscript"/>
                <w:lang w:eastAsia="en-US"/>
              </w:rPr>
              <w:t xml:space="preserve"> </w:t>
            </w:r>
            <w:r w:rsidRPr="002E28D4">
              <w:rPr>
                <w:color w:val="000000" w:themeColor="text1"/>
                <w:lang w:eastAsia="en-US"/>
              </w:rPr>
              <w:t>– доля взрослых пациентов с болезнями системы кровообращения*, имеющих высокий риск преждевременной смерти, состоящих под диспансерным наблюдением, от общего числа взрослых пациентов с болезнями системы кровообращения*, имеющих высокий риск преждевременной смерти, за период;</w:t>
            </w:r>
          </w:p>
          <w:p w:rsidR="002E28D4" w:rsidRPr="002E28D4" w:rsidRDefault="002E28D4" w:rsidP="002E28D4">
            <w:pPr>
              <w:widowControl w:val="0"/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val="en-US" w:eastAsia="en-US"/>
              </w:rPr>
              <w:t>R</w:t>
            </w:r>
            <w:proofErr w:type="spellStart"/>
            <w:r w:rsidRPr="002E28D4">
              <w:rPr>
                <w:color w:val="000000" w:themeColor="text1"/>
                <w:vertAlign w:val="subscript"/>
                <w:lang w:eastAsia="en-US"/>
              </w:rPr>
              <w:t>дн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– число взрослых пациентов с болезнями системы кровообращения*, имеющих высокий риск преждевременной смерти, состоящих под диспансерным наблюдением;</w:t>
            </w:r>
          </w:p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val="en-US" w:eastAsia="en-US"/>
              </w:rPr>
              <w:t>R</w:t>
            </w:r>
            <w:proofErr w:type="spellStart"/>
            <w:r w:rsidRPr="002E28D4">
              <w:rPr>
                <w:color w:val="000000" w:themeColor="text1"/>
                <w:vertAlign w:val="subscript"/>
                <w:lang w:eastAsia="en-US"/>
              </w:rPr>
              <w:t>вп</w:t>
            </w:r>
            <w:proofErr w:type="spellEnd"/>
            <w:r w:rsidRPr="002E28D4">
              <w:rPr>
                <w:color w:val="000000" w:themeColor="text1"/>
                <w:vertAlign w:val="subscript"/>
                <w:lang w:eastAsia="en-US"/>
              </w:rPr>
              <w:t xml:space="preserve"> </w:t>
            </w:r>
            <w:r w:rsidRPr="002E28D4">
              <w:rPr>
                <w:color w:val="000000" w:themeColor="text1"/>
                <w:lang w:eastAsia="en-US"/>
              </w:rPr>
              <w:t>– общее числа взрослых пациентов с болезнями системы кровообращения*, имеющих высокий риск преждевременной смерти, обратившихся за медицинской помощью за период.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На 100 пациентов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D4" w:rsidRPr="002E28D4" w:rsidRDefault="00240E5C" w:rsidP="00231191">
            <w:pPr>
              <w:spacing w:line="259" w:lineRule="auto"/>
              <w:ind w:right="-107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</w:t>
            </w:r>
            <w:r w:rsidR="002E28D4" w:rsidRPr="002E28D4">
              <w:rPr>
                <w:color w:val="000000" w:themeColor="text1"/>
                <w:lang w:eastAsia="en-US"/>
              </w:rPr>
              <w:t xml:space="preserve">Расчет показателя осуществляется путем отбора </w:t>
            </w:r>
            <w:proofErr w:type="spellStart"/>
            <w:r w:rsidR="002E28D4" w:rsidRPr="002E28D4">
              <w:rPr>
                <w:color w:val="000000" w:themeColor="text1"/>
                <w:lang w:eastAsia="en-US"/>
              </w:rPr>
              <w:t>инфор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2E28D4" w:rsidRPr="002E28D4">
              <w:rPr>
                <w:color w:val="000000" w:themeColor="text1"/>
                <w:lang w:eastAsia="en-US"/>
              </w:rPr>
              <w:t>мации</w:t>
            </w:r>
            <w:proofErr w:type="spellEnd"/>
            <w:r w:rsidR="002E28D4" w:rsidRPr="002E28D4">
              <w:rPr>
                <w:color w:val="000000" w:themeColor="text1"/>
                <w:lang w:eastAsia="en-US"/>
              </w:rPr>
              <w:t xml:space="preserve"> по полям реестра в формате Д1 «Файл со </w:t>
            </w:r>
            <w:proofErr w:type="spellStart"/>
            <w:r w:rsidR="002E28D4" w:rsidRPr="002E28D4">
              <w:rPr>
                <w:color w:val="000000" w:themeColor="text1"/>
                <w:lang w:eastAsia="en-US"/>
              </w:rPr>
              <w:t>сведени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2E28D4" w:rsidRPr="002E28D4">
              <w:rPr>
                <w:color w:val="000000" w:themeColor="text1"/>
                <w:lang w:eastAsia="en-US"/>
              </w:rPr>
              <w:t>ями</w:t>
            </w:r>
            <w:proofErr w:type="spellEnd"/>
            <w:r w:rsidR="002E28D4" w:rsidRPr="002E28D4">
              <w:rPr>
                <w:color w:val="000000" w:themeColor="text1"/>
                <w:lang w:eastAsia="en-US"/>
              </w:rPr>
              <w:t xml:space="preserve"> об оказанной медицинской </w:t>
            </w:r>
            <w:proofErr w:type="spellStart"/>
            <w:r w:rsidR="002E28D4" w:rsidRPr="002E28D4">
              <w:rPr>
                <w:color w:val="000000" w:themeColor="text1"/>
                <w:lang w:eastAsia="en-US"/>
              </w:rPr>
              <w:t>помо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r w:rsidR="002E28D4" w:rsidRPr="002E28D4">
              <w:rPr>
                <w:color w:val="000000" w:themeColor="text1"/>
                <w:lang w:eastAsia="en-US"/>
              </w:rPr>
              <w:t xml:space="preserve">щи за период, кроме ВМП, </w:t>
            </w:r>
            <w:proofErr w:type="spellStart"/>
            <w:r w:rsidR="002E28D4" w:rsidRPr="002E28D4">
              <w:rPr>
                <w:color w:val="000000" w:themeColor="text1"/>
                <w:lang w:eastAsia="en-US"/>
              </w:rPr>
              <w:t>диспансериза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2E28D4" w:rsidRPr="002E28D4">
              <w:rPr>
                <w:color w:val="000000" w:themeColor="text1"/>
                <w:lang w:eastAsia="en-US"/>
              </w:rPr>
              <w:t>ции</w:t>
            </w:r>
            <w:proofErr w:type="spellEnd"/>
            <w:r w:rsidR="002E28D4" w:rsidRPr="002E28D4">
              <w:rPr>
                <w:color w:val="000000" w:themeColor="text1"/>
                <w:lang w:eastAsia="en-US"/>
              </w:rPr>
              <w:t xml:space="preserve">, </w:t>
            </w:r>
            <w:proofErr w:type="spellStart"/>
            <w:r w:rsidR="002E28D4" w:rsidRPr="002E28D4">
              <w:rPr>
                <w:color w:val="000000" w:themeColor="text1"/>
                <w:lang w:eastAsia="en-US"/>
              </w:rPr>
              <w:t>профилактиче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2E28D4" w:rsidRPr="002E28D4">
              <w:rPr>
                <w:color w:val="000000" w:themeColor="text1"/>
                <w:lang w:eastAsia="en-US"/>
              </w:rPr>
              <w:t>ских</w:t>
            </w:r>
            <w:proofErr w:type="spellEnd"/>
            <w:r w:rsidR="002E28D4" w:rsidRPr="002E28D4">
              <w:rPr>
                <w:color w:val="000000" w:themeColor="text1"/>
                <w:lang w:eastAsia="en-US"/>
              </w:rPr>
              <w:t xml:space="preserve"> медицинских осмотров, медицин</w:t>
            </w:r>
            <w:r w:rsidR="00231191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2E28D4" w:rsidRPr="002E28D4">
              <w:rPr>
                <w:color w:val="000000" w:themeColor="text1"/>
                <w:lang w:eastAsia="en-US"/>
              </w:rPr>
              <w:t>ской</w:t>
            </w:r>
            <w:proofErr w:type="spellEnd"/>
            <w:r w:rsidR="002E28D4" w:rsidRPr="002E28D4">
              <w:rPr>
                <w:color w:val="000000" w:themeColor="text1"/>
                <w:lang w:eastAsia="en-US"/>
              </w:rPr>
              <w:t xml:space="preserve"> помощи при подозрении на ЗНО»:</w:t>
            </w:r>
          </w:p>
          <w:p w:rsidR="002E28D4" w:rsidRPr="002E28D4" w:rsidRDefault="002E28D4" w:rsidP="00240E5C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 дата окончания лечения;</w:t>
            </w:r>
          </w:p>
          <w:p w:rsidR="002E28D4" w:rsidRPr="002E28D4" w:rsidRDefault="002E28D4" w:rsidP="00240E5C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 результат обращения;</w:t>
            </w:r>
          </w:p>
          <w:p w:rsidR="002E28D4" w:rsidRPr="002E28D4" w:rsidRDefault="002E28D4" w:rsidP="00240E5C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 диагноз основной;</w:t>
            </w:r>
          </w:p>
          <w:p w:rsidR="002E28D4" w:rsidRPr="002E28D4" w:rsidRDefault="002E28D4" w:rsidP="00240E5C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 xml:space="preserve">- диагноз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сопутству</w:t>
            </w:r>
            <w:proofErr w:type="spellEnd"/>
            <w:r w:rsidR="00231191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ющего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заболевания;</w:t>
            </w:r>
          </w:p>
          <w:p w:rsidR="002E28D4" w:rsidRPr="002E28D4" w:rsidRDefault="002E28D4" w:rsidP="00231191">
            <w:pPr>
              <w:spacing w:line="259" w:lineRule="auto"/>
              <w:ind w:right="-107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 диагноз осложнения заболевания;</w:t>
            </w:r>
          </w:p>
          <w:p w:rsidR="002E28D4" w:rsidRPr="002E28D4" w:rsidRDefault="002E28D4" w:rsidP="00240E5C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 диспансерное наблюдение.</w:t>
            </w:r>
          </w:p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</w:p>
        </w:tc>
      </w:tr>
      <w:tr w:rsidR="002E28D4" w:rsidRPr="002E28D4" w:rsidTr="002E28D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D4" w:rsidRPr="002E28D4" w:rsidRDefault="002E28D4" w:rsidP="002E28D4">
            <w:pPr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4" w:rsidRPr="002E28D4" w:rsidRDefault="002E28D4" w:rsidP="002E28D4">
            <w:pPr>
              <w:spacing w:line="259" w:lineRule="auto"/>
              <w:ind w:firstLine="467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Число взрослых пациентов с болезнями системы кровообращения*, имеющих высокий риск преждевременной смерти, которым за период оказана медицинская помощь в неотложной форме и (или) скорая медицинская помощь, от общего числа взрослых пациентов с болезнями системы кровообращения*, имеющих высокий риск преждевременной смерти, за период.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D4" w:rsidRPr="002E28D4" w:rsidRDefault="002E28D4" w:rsidP="002E28D4">
            <w:pPr>
              <w:spacing w:line="259" w:lineRule="auto"/>
              <w:jc w:val="center"/>
              <w:rPr>
                <w:color w:val="000000" w:themeColor="text1"/>
                <w:lang w:eastAsia="en-US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color w:val="000000" w:themeColor="text1"/>
                    <w:lang w:eastAsia="en-US"/>
                  </w:rPr>
                  <m:t>Sриск</m:t>
                </m:r>
                <m:r>
                  <w:rPr>
                    <w:rFonts w:ascii="Cambria Math" w:hAnsi="Cambria Math"/>
                    <w:color w:val="000000" w:themeColor="text1"/>
                    <w:vertAlign w:val="subscript"/>
                    <w:lang w:eastAsia="en-US"/>
                  </w:rPr>
                  <m:t xml:space="preserve"> </m:t>
                </m:r>
                <m:r>
                  <w:rPr>
                    <w:rFonts w:ascii="Cambria Math" w:hAnsi="Cambria Math"/>
                    <w:color w:val="000000" w:themeColor="text1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color w:val="000000" w:themeColor="text1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lang w:eastAsia="en-US"/>
                      </w:rPr>
                      <m:t>Vриск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lang w:eastAsia="en-US"/>
                      </w:rPr>
                      <m:t>Dриск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lang w:eastAsia="en-US"/>
                  </w:rPr>
                  <m:t>×100,</m:t>
                </m:r>
              </m:oMath>
            </m:oMathPara>
          </w:p>
          <w:p w:rsidR="002E28D4" w:rsidRPr="002E28D4" w:rsidRDefault="002E28D4" w:rsidP="002E28D4">
            <w:pPr>
              <w:spacing w:line="259" w:lineRule="auto"/>
              <w:ind w:firstLine="314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где:</w:t>
            </w:r>
          </w:p>
          <w:p w:rsidR="002E28D4" w:rsidRPr="002E28D4" w:rsidRDefault="002E28D4" w:rsidP="002E28D4">
            <w:pPr>
              <w:widowControl w:val="0"/>
              <w:spacing w:line="259" w:lineRule="auto"/>
              <w:rPr>
                <w:color w:val="000000" w:themeColor="text1"/>
                <w:lang w:eastAsia="en-US"/>
              </w:rPr>
            </w:pPr>
            <w:proofErr w:type="spellStart"/>
            <w:r w:rsidRPr="002E28D4">
              <w:rPr>
                <w:color w:val="000000" w:themeColor="text1"/>
                <w:lang w:eastAsia="en-US"/>
              </w:rPr>
              <w:t>Sриск</w:t>
            </w:r>
            <w:proofErr w:type="spellEnd"/>
            <w:r w:rsidRPr="002E28D4">
              <w:rPr>
                <w:color w:val="000000" w:themeColor="text1"/>
                <w:vertAlign w:val="subscript"/>
                <w:lang w:eastAsia="en-US"/>
              </w:rPr>
              <w:t xml:space="preserve"> </w:t>
            </w:r>
            <w:r w:rsidRPr="002E28D4">
              <w:rPr>
                <w:color w:val="000000" w:themeColor="text1"/>
                <w:lang w:eastAsia="en-US"/>
              </w:rPr>
              <w:t>– число взрослых пациентов с болезнями системы кровообращения*, имеющих высокий риск преждевременной смерти, которым за период оказана медицинская помощь в неотложной форме и (или) скорая медицинская помощь, от общего числа взрослых пациентов с болезнями системы кровообращения*, имеющих высокий риск преждевременной смерти, за период;</w:t>
            </w:r>
          </w:p>
          <w:p w:rsidR="002E28D4" w:rsidRPr="002E28D4" w:rsidRDefault="002E28D4" w:rsidP="002E28D4">
            <w:pPr>
              <w:widowControl w:val="0"/>
              <w:spacing w:line="259" w:lineRule="auto"/>
              <w:rPr>
                <w:color w:val="000000" w:themeColor="text1"/>
                <w:lang w:eastAsia="en-US"/>
              </w:rPr>
            </w:pPr>
            <w:proofErr w:type="spellStart"/>
            <w:r w:rsidRPr="002E28D4">
              <w:rPr>
                <w:color w:val="000000" w:themeColor="text1"/>
                <w:lang w:eastAsia="en-US"/>
              </w:rPr>
              <w:t>Vриск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– число взрослых пациентов с болезнями системы кровообращения*, имеющих высокий риск преждевременной смерти, которым за период оказана медицинская помощь в неотложной форме и (или) скорая медицинская помощь по поводу болезней системы кровообращения*, приводящих к высокому риску преждевременной смертности;</w:t>
            </w:r>
          </w:p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proofErr w:type="spellStart"/>
            <w:r w:rsidRPr="002E28D4">
              <w:rPr>
                <w:color w:val="000000" w:themeColor="text1"/>
                <w:lang w:eastAsia="en-US"/>
              </w:rPr>
              <w:t>Dриск</w:t>
            </w:r>
            <w:proofErr w:type="spellEnd"/>
            <w:r w:rsidRPr="002E28D4">
              <w:rPr>
                <w:color w:val="000000" w:themeColor="text1"/>
                <w:vertAlign w:val="subscript"/>
                <w:lang w:eastAsia="en-US"/>
              </w:rPr>
              <w:t xml:space="preserve"> </w:t>
            </w:r>
            <w:r w:rsidRPr="002E28D4">
              <w:rPr>
                <w:color w:val="000000" w:themeColor="text1"/>
                <w:lang w:eastAsia="en-US"/>
              </w:rPr>
              <w:t>– общее число взрослых пациентов с болезнями системы кровообращения*, имеющих высокий риск преждевременной смерти, обратившихся за медицинской помощью за период.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На 100 пациентов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D4" w:rsidRPr="002E28D4" w:rsidRDefault="00231191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</w:t>
            </w:r>
            <w:r w:rsidR="002E28D4" w:rsidRPr="002E28D4">
              <w:rPr>
                <w:color w:val="000000" w:themeColor="text1"/>
                <w:lang w:eastAsia="en-US"/>
              </w:rPr>
              <w:t xml:space="preserve">Расчет показателя осуществляется путем отбора </w:t>
            </w:r>
            <w:proofErr w:type="spellStart"/>
            <w:r w:rsidR="002E28D4" w:rsidRPr="002E28D4">
              <w:rPr>
                <w:color w:val="000000" w:themeColor="text1"/>
                <w:lang w:eastAsia="en-US"/>
              </w:rPr>
              <w:t>инфор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2E28D4" w:rsidRPr="002E28D4">
              <w:rPr>
                <w:color w:val="000000" w:themeColor="text1"/>
                <w:lang w:eastAsia="en-US"/>
              </w:rPr>
              <w:t>мации</w:t>
            </w:r>
            <w:proofErr w:type="spellEnd"/>
            <w:r w:rsidR="002E28D4" w:rsidRPr="002E28D4">
              <w:rPr>
                <w:color w:val="000000" w:themeColor="text1"/>
                <w:lang w:eastAsia="en-US"/>
              </w:rPr>
              <w:t xml:space="preserve"> по полям реестра в формате Д1 «Файл со </w:t>
            </w:r>
            <w:proofErr w:type="spellStart"/>
            <w:r w:rsidR="002E28D4" w:rsidRPr="002E28D4">
              <w:rPr>
                <w:color w:val="000000" w:themeColor="text1"/>
                <w:lang w:eastAsia="en-US"/>
              </w:rPr>
              <w:t>сведе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2E28D4" w:rsidRPr="002E28D4">
              <w:rPr>
                <w:color w:val="000000" w:themeColor="text1"/>
                <w:lang w:eastAsia="en-US"/>
              </w:rPr>
              <w:t>ниями</w:t>
            </w:r>
            <w:proofErr w:type="spellEnd"/>
            <w:r w:rsidR="002E28D4" w:rsidRPr="002E28D4">
              <w:rPr>
                <w:color w:val="000000" w:themeColor="text1"/>
                <w:lang w:eastAsia="en-US"/>
              </w:rPr>
              <w:t xml:space="preserve"> об оказанной медицинской </w:t>
            </w:r>
            <w:proofErr w:type="spellStart"/>
            <w:r w:rsidR="002E28D4" w:rsidRPr="002E28D4">
              <w:rPr>
                <w:color w:val="000000" w:themeColor="text1"/>
                <w:lang w:eastAsia="en-US"/>
              </w:rPr>
              <w:t>помо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r w:rsidR="002E28D4" w:rsidRPr="002E28D4">
              <w:rPr>
                <w:color w:val="000000" w:themeColor="text1"/>
                <w:lang w:eastAsia="en-US"/>
              </w:rPr>
              <w:t xml:space="preserve">щи, кроме ВМП, диспансеризации, профилактических медицинских </w:t>
            </w:r>
            <w:proofErr w:type="spellStart"/>
            <w:r w:rsidR="002E28D4" w:rsidRPr="002E28D4">
              <w:rPr>
                <w:color w:val="000000" w:themeColor="text1"/>
                <w:lang w:eastAsia="en-US"/>
              </w:rPr>
              <w:t>осмот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r w:rsidR="002E28D4" w:rsidRPr="002E28D4">
              <w:rPr>
                <w:color w:val="000000" w:themeColor="text1"/>
                <w:lang w:eastAsia="en-US"/>
              </w:rPr>
              <w:t xml:space="preserve">ров, медицинской помощи при </w:t>
            </w:r>
            <w:proofErr w:type="spellStart"/>
            <w:r w:rsidR="002E28D4" w:rsidRPr="002E28D4">
              <w:rPr>
                <w:color w:val="000000" w:themeColor="text1"/>
                <w:lang w:eastAsia="en-US"/>
              </w:rPr>
              <w:t>подоз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r w:rsidR="002E28D4" w:rsidRPr="002E28D4">
              <w:rPr>
                <w:color w:val="000000" w:themeColor="text1"/>
                <w:lang w:eastAsia="en-US"/>
              </w:rPr>
              <w:t>рении на ЗНО»:</w:t>
            </w:r>
          </w:p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 дата окончания лечения;</w:t>
            </w:r>
          </w:p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 результат обращения;</w:t>
            </w:r>
          </w:p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 диагноз основной;</w:t>
            </w:r>
          </w:p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 xml:space="preserve">- диагноз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сопутству</w:t>
            </w:r>
            <w:proofErr w:type="spellEnd"/>
            <w:r w:rsidR="00231191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ющего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заболевания;</w:t>
            </w:r>
          </w:p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 xml:space="preserve">- диагноз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осложне</w:t>
            </w:r>
            <w:proofErr w:type="spellEnd"/>
            <w:r w:rsidR="00231191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ния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заболевания;</w:t>
            </w:r>
          </w:p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 диспансерное наблюдение;</w:t>
            </w:r>
          </w:p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 xml:space="preserve">- условия оказания медицинской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помо</w:t>
            </w:r>
            <w:proofErr w:type="spellEnd"/>
            <w:r w:rsidR="00231191">
              <w:rPr>
                <w:color w:val="000000" w:themeColor="text1"/>
                <w:lang w:eastAsia="en-US"/>
              </w:rPr>
              <w:t xml:space="preserve"> </w:t>
            </w:r>
            <w:r w:rsidRPr="002E28D4">
              <w:rPr>
                <w:color w:val="000000" w:themeColor="text1"/>
                <w:lang w:eastAsia="en-US"/>
              </w:rPr>
              <w:t>щи;</w:t>
            </w:r>
          </w:p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 форма оказания медицинской помощи.</w:t>
            </w:r>
          </w:p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</w:p>
        </w:tc>
      </w:tr>
      <w:tr w:rsidR="002E28D4" w:rsidRPr="002E28D4" w:rsidTr="002E28D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D4" w:rsidRPr="002E28D4" w:rsidRDefault="002E28D4" w:rsidP="002E28D4">
            <w:pPr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4" w:rsidRPr="002E28D4" w:rsidRDefault="002E28D4" w:rsidP="002E28D4">
            <w:pPr>
              <w:spacing w:line="259" w:lineRule="auto"/>
              <w:ind w:firstLine="467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Доля взрослых пациентов с болезнями системы кровообращения, в отношении которых установлено диспансерное наблюдение за период, от общего числа взрослых пациентов с впервые в жизни установленным диагнозом болезни системы кровообращения за период.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D4" w:rsidRPr="002E28D4" w:rsidRDefault="002E28D4" w:rsidP="002E28D4">
            <w:pPr>
              <w:spacing w:line="259" w:lineRule="auto"/>
              <w:jc w:val="center"/>
              <w:rPr>
                <w:color w:val="000000" w:themeColor="text1"/>
                <w:lang w:eastAsia="en-US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color w:val="000000" w:themeColor="text1"/>
                    <w:lang w:eastAsia="en-US"/>
                  </w:rPr>
                  <m:t>DN</m:t>
                </m:r>
                <m:r>
                  <w:rPr>
                    <w:rFonts w:ascii="Cambria Math" w:eastAsia="Cambria Math" w:hAnsi="Cambria Math" w:cs="Cambria Math"/>
                    <w:color w:val="000000" w:themeColor="text1"/>
                    <w:vertAlign w:val="subscript"/>
                    <w:lang w:eastAsia="en-US"/>
                  </w:rPr>
                  <m:t>бск</m:t>
                </m:r>
                <m:r>
                  <w:rPr>
                    <w:rFonts w:ascii="Cambria Math" w:hAnsi="Cambria Math"/>
                    <w:color w:val="000000" w:themeColor="text1"/>
                    <w:vertAlign w:val="subscript"/>
                    <w:lang w:eastAsia="en-US"/>
                  </w:rPr>
                  <m:t xml:space="preserve"> </m:t>
                </m:r>
                <m:r>
                  <w:rPr>
                    <w:rFonts w:ascii="Cambria Math" w:hAnsi="Cambria Math"/>
                    <w:color w:val="000000" w:themeColor="text1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color w:val="000000" w:themeColor="text1"/>
                        <w:vertAlign w:val="subscript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lang w:eastAsia="en-US"/>
                      </w:rPr>
                      <m:t>BSK</m:t>
                    </m:r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vertAlign w:val="subscript"/>
                        <w:lang w:eastAsia="en-US"/>
                      </w:rPr>
                      <m:t>дн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lang w:eastAsia="en-US"/>
                      </w:rPr>
                      <m:t>BSK</m:t>
                    </m:r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vertAlign w:val="subscript"/>
                        <w:lang w:eastAsia="en-US"/>
                      </w:rPr>
                      <m:t>вп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lang w:eastAsia="en-US"/>
                  </w:rPr>
                  <m:t>×100,</m:t>
                </m:r>
              </m:oMath>
            </m:oMathPara>
          </w:p>
          <w:p w:rsidR="002E28D4" w:rsidRPr="002E28D4" w:rsidRDefault="002E28D4" w:rsidP="002E28D4">
            <w:pPr>
              <w:spacing w:line="259" w:lineRule="auto"/>
              <w:ind w:firstLine="314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где:</w:t>
            </w:r>
          </w:p>
          <w:p w:rsidR="002E28D4" w:rsidRPr="002E28D4" w:rsidRDefault="002E28D4" w:rsidP="002E28D4">
            <w:pPr>
              <w:widowControl w:val="0"/>
              <w:spacing w:line="259" w:lineRule="auto"/>
              <w:rPr>
                <w:color w:val="000000" w:themeColor="text1"/>
                <w:lang w:eastAsia="en-US"/>
              </w:rPr>
            </w:pPr>
            <w:proofErr w:type="spellStart"/>
            <w:r w:rsidRPr="002E28D4">
              <w:rPr>
                <w:color w:val="000000" w:themeColor="text1"/>
                <w:lang w:eastAsia="en-US"/>
              </w:rPr>
              <w:t>DN</w:t>
            </w:r>
            <w:r w:rsidRPr="002E28D4">
              <w:rPr>
                <w:color w:val="000000" w:themeColor="text1"/>
                <w:vertAlign w:val="subscript"/>
                <w:lang w:eastAsia="en-US"/>
              </w:rPr>
              <w:t>бск</w:t>
            </w:r>
            <w:proofErr w:type="spellEnd"/>
            <w:r w:rsidRPr="002E28D4">
              <w:rPr>
                <w:color w:val="000000" w:themeColor="text1"/>
                <w:vertAlign w:val="subscript"/>
                <w:lang w:eastAsia="en-US"/>
              </w:rPr>
              <w:t xml:space="preserve"> </w:t>
            </w:r>
            <w:r w:rsidRPr="002E28D4">
              <w:rPr>
                <w:color w:val="000000" w:themeColor="text1"/>
                <w:lang w:eastAsia="en-US"/>
              </w:rPr>
              <w:t>– доля взрослых пациентов с болезнями системы кровообращения, в отношении которых установлено диспансерное наблюдение за период, от общего числа взрослых пациентов с впервые в жизни установленным диагнозом болезни системы кровообращения за период;</w:t>
            </w:r>
          </w:p>
          <w:p w:rsidR="002E28D4" w:rsidRPr="002E28D4" w:rsidRDefault="002E28D4" w:rsidP="002E28D4">
            <w:pPr>
              <w:widowControl w:val="0"/>
              <w:spacing w:line="259" w:lineRule="auto"/>
              <w:rPr>
                <w:color w:val="000000" w:themeColor="text1"/>
                <w:lang w:eastAsia="en-US"/>
              </w:rPr>
            </w:pPr>
            <w:proofErr w:type="spellStart"/>
            <w:r w:rsidRPr="002E28D4">
              <w:rPr>
                <w:color w:val="000000" w:themeColor="text1"/>
                <w:lang w:eastAsia="en-US"/>
              </w:rPr>
              <w:t>BSK</w:t>
            </w:r>
            <w:r w:rsidRPr="002E28D4">
              <w:rPr>
                <w:color w:val="000000" w:themeColor="text1"/>
                <w:vertAlign w:val="subscript"/>
                <w:lang w:eastAsia="en-US"/>
              </w:rPr>
              <w:t>дн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– число взрослых пациентов с болезнями системы кровообращения, в отношении которых установлено диспансерное наблюдение за период;</w:t>
            </w:r>
          </w:p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proofErr w:type="spellStart"/>
            <w:r w:rsidRPr="002E28D4">
              <w:rPr>
                <w:color w:val="000000" w:themeColor="text1"/>
                <w:lang w:eastAsia="en-US"/>
              </w:rPr>
              <w:t>BSK</w:t>
            </w:r>
            <w:r w:rsidRPr="002E28D4">
              <w:rPr>
                <w:color w:val="000000" w:themeColor="text1"/>
                <w:vertAlign w:val="subscript"/>
                <w:lang w:eastAsia="en-US"/>
              </w:rPr>
              <w:t>вп</w:t>
            </w:r>
            <w:proofErr w:type="spellEnd"/>
            <w:r w:rsidRPr="002E28D4">
              <w:rPr>
                <w:color w:val="000000" w:themeColor="text1"/>
                <w:vertAlign w:val="subscript"/>
                <w:lang w:eastAsia="en-US"/>
              </w:rPr>
              <w:t xml:space="preserve"> </w:t>
            </w:r>
            <w:r w:rsidRPr="002E28D4">
              <w:rPr>
                <w:color w:val="000000" w:themeColor="text1"/>
                <w:lang w:eastAsia="en-US"/>
              </w:rPr>
              <w:t>– общее число взрослых пациентов с впервые в жизни установленным диагнозом болезни системы кровообращения за период.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Процент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D4" w:rsidRPr="002E28D4" w:rsidRDefault="002E28D4" w:rsidP="00F11097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 xml:space="preserve">Источником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инфор</w:t>
            </w:r>
            <w:proofErr w:type="spellEnd"/>
            <w:r w:rsidR="00F11097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мации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являются реестры, оказанной медицинской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помо</w:t>
            </w:r>
            <w:proofErr w:type="spellEnd"/>
            <w:r w:rsidR="00F11097">
              <w:rPr>
                <w:color w:val="000000" w:themeColor="text1"/>
                <w:lang w:eastAsia="en-US"/>
              </w:rPr>
              <w:t xml:space="preserve"> </w:t>
            </w:r>
            <w:r w:rsidRPr="002E28D4">
              <w:rPr>
                <w:color w:val="000000" w:themeColor="text1"/>
                <w:lang w:eastAsia="en-US"/>
              </w:rPr>
              <w:t>щи застрахованным лицам.</w:t>
            </w:r>
          </w:p>
          <w:p w:rsidR="002E28D4" w:rsidRPr="002E28D4" w:rsidRDefault="00F11097" w:rsidP="00F11097">
            <w:pPr>
              <w:spacing w:line="259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  <w:r w:rsidR="002E28D4" w:rsidRPr="002E28D4">
              <w:rPr>
                <w:color w:val="000000" w:themeColor="text1"/>
                <w:lang w:eastAsia="en-US"/>
              </w:rPr>
              <w:t xml:space="preserve">Отбор информации для расчета </w:t>
            </w:r>
            <w:proofErr w:type="spellStart"/>
            <w:r w:rsidR="002E28D4" w:rsidRPr="002E28D4">
              <w:rPr>
                <w:color w:val="000000" w:themeColor="text1"/>
                <w:lang w:eastAsia="en-US"/>
              </w:rPr>
              <w:t>показате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r w:rsidR="002E28D4" w:rsidRPr="002E28D4">
              <w:rPr>
                <w:color w:val="000000" w:themeColor="text1"/>
                <w:lang w:eastAsia="en-US"/>
              </w:rPr>
              <w:t>лей осуществляется по полям реестра:</w:t>
            </w:r>
          </w:p>
          <w:p w:rsidR="002E28D4" w:rsidRPr="002E28D4" w:rsidRDefault="002E28D4" w:rsidP="00F11097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-дата постановки на диспансерный учет;</w:t>
            </w:r>
          </w:p>
          <w:p w:rsidR="002E28D4" w:rsidRPr="002E28D4" w:rsidRDefault="002E28D4" w:rsidP="00F11097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-диагноз основной;</w:t>
            </w:r>
          </w:p>
          <w:p w:rsidR="002E28D4" w:rsidRPr="002E28D4" w:rsidRDefault="002E28D4" w:rsidP="00F11097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-возраст пациента;</w:t>
            </w:r>
          </w:p>
          <w:p w:rsidR="002E28D4" w:rsidRPr="002E28D4" w:rsidRDefault="002E28D4" w:rsidP="00F11097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 xml:space="preserve">-характер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заболева</w:t>
            </w:r>
            <w:proofErr w:type="spellEnd"/>
            <w:r w:rsidR="00F11097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ния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>;</w:t>
            </w:r>
          </w:p>
          <w:p w:rsidR="002E28D4" w:rsidRPr="002E28D4" w:rsidRDefault="002E28D4" w:rsidP="00F11097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 впервые выявлено (основной);</w:t>
            </w:r>
          </w:p>
          <w:p w:rsidR="002E28D4" w:rsidRPr="002E28D4" w:rsidRDefault="002E28D4" w:rsidP="00F11097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-дата рождения.</w:t>
            </w:r>
          </w:p>
          <w:p w:rsidR="002E28D4" w:rsidRPr="002E28D4" w:rsidRDefault="002E28D4" w:rsidP="00F11097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 xml:space="preserve">Источником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инфор</w:t>
            </w:r>
            <w:proofErr w:type="spellEnd"/>
            <w:r w:rsidR="00F11097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мации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является информационный ресурс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территориаль</w:t>
            </w:r>
            <w:proofErr w:type="spellEnd"/>
            <w:r w:rsidR="00F11097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ного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фонда в части сведений о лицах, состоящих под диспансерном наблюдением (гл.15 Приказ 108н МЗ РФ)</w:t>
            </w:r>
          </w:p>
        </w:tc>
      </w:tr>
      <w:tr w:rsidR="002E28D4" w:rsidRPr="002E28D4" w:rsidTr="002E28D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D4" w:rsidRPr="002E28D4" w:rsidRDefault="002E28D4" w:rsidP="002E28D4">
            <w:pPr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10.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4" w:rsidRPr="002E28D4" w:rsidRDefault="002E28D4" w:rsidP="002E28D4">
            <w:pPr>
              <w:spacing w:line="259" w:lineRule="auto"/>
              <w:ind w:firstLine="467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 xml:space="preserve">Доля взрослых пациентов с установленным диагнозом хроническая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обструктивная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болезнь легких, в отношении которых установлено диспансерное наблюдение за период, от общего числа взрослых пациентов с впервые в жизни установленным диагнозом хроническая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обструктивная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болезнь легких за период.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D4" w:rsidRPr="002E28D4" w:rsidRDefault="002E28D4" w:rsidP="002E28D4">
            <w:pPr>
              <w:spacing w:line="259" w:lineRule="auto"/>
              <w:jc w:val="center"/>
              <w:rPr>
                <w:color w:val="000000" w:themeColor="text1"/>
                <w:lang w:eastAsia="en-US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color w:val="000000" w:themeColor="text1"/>
                    <w:lang w:eastAsia="en-US"/>
                  </w:rPr>
                  <m:t>DN</m:t>
                </m:r>
                <m:r>
                  <w:rPr>
                    <w:rFonts w:ascii="Cambria Math" w:eastAsia="Cambria Math" w:hAnsi="Cambria Math" w:cs="Cambria Math"/>
                    <w:color w:val="000000" w:themeColor="text1"/>
                    <w:vertAlign w:val="subscript"/>
                    <w:lang w:eastAsia="en-US"/>
                  </w:rPr>
                  <m:t>хобл</m:t>
                </m:r>
                <m:r>
                  <w:rPr>
                    <w:rFonts w:ascii="Cambria Math" w:hAnsi="Cambria Math"/>
                    <w:color w:val="000000" w:themeColor="text1"/>
                    <w:vertAlign w:val="subscript"/>
                    <w:lang w:eastAsia="en-US"/>
                  </w:rPr>
                  <m:t xml:space="preserve"> </m:t>
                </m:r>
                <m:r>
                  <w:rPr>
                    <w:rFonts w:ascii="Cambria Math" w:hAnsi="Cambria Math"/>
                    <w:color w:val="000000" w:themeColor="text1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color w:val="000000" w:themeColor="text1"/>
                        <w:vertAlign w:val="subscript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lang w:eastAsia="en-US"/>
                      </w:rPr>
                      <m:t>H</m:t>
                    </m:r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vertAlign w:val="subscript"/>
                        <w:lang w:eastAsia="en-US"/>
                      </w:rPr>
                      <m:t>дн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lang w:eastAsia="en-US"/>
                      </w:rPr>
                      <m:t>H</m:t>
                    </m:r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vertAlign w:val="subscript"/>
                        <w:lang w:eastAsia="en-US"/>
                      </w:rPr>
                      <m:t>вп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lang w:eastAsia="en-US"/>
                  </w:rPr>
                  <m:t>×100,</m:t>
                </m:r>
              </m:oMath>
            </m:oMathPara>
          </w:p>
          <w:p w:rsidR="002E28D4" w:rsidRPr="002E28D4" w:rsidRDefault="002E28D4" w:rsidP="002E28D4">
            <w:pPr>
              <w:spacing w:line="259" w:lineRule="auto"/>
              <w:ind w:firstLine="314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где:</w:t>
            </w:r>
          </w:p>
          <w:p w:rsidR="002E28D4" w:rsidRPr="002E28D4" w:rsidRDefault="002E28D4" w:rsidP="002E28D4">
            <w:pPr>
              <w:widowControl w:val="0"/>
              <w:spacing w:line="259" w:lineRule="auto"/>
              <w:rPr>
                <w:color w:val="000000" w:themeColor="text1"/>
                <w:lang w:eastAsia="en-US"/>
              </w:rPr>
            </w:pPr>
            <w:proofErr w:type="spellStart"/>
            <w:r w:rsidRPr="002E28D4">
              <w:rPr>
                <w:color w:val="000000" w:themeColor="text1"/>
                <w:lang w:eastAsia="en-US"/>
              </w:rPr>
              <w:t>DN</w:t>
            </w:r>
            <w:r w:rsidRPr="002E28D4">
              <w:rPr>
                <w:color w:val="000000" w:themeColor="text1"/>
                <w:vertAlign w:val="subscript"/>
                <w:lang w:eastAsia="en-US"/>
              </w:rPr>
              <w:t>хобл</w:t>
            </w:r>
            <w:proofErr w:type="spellEnd"/>
            <w:r w:rsidRPr="002E28D4">
              <w:rPr>
                <w:color w:val="000000" w:themeColor="text1"/>
                <w:vertAlign w:val="subscript"/>
                <w:lang w:eastAsia="en-US"/>
              </w:rPr>
              <w:t xml:space="preserve"> </w:t>
            </w:r>
            <w:r w:rsidRPr="002E28D4">
              <w:rPr>
                <w:color w:val="000000" w:themeColor="text1"/>
                <w:lang w:eastAsia="en-US"/>
              </w:rPr>
              <w:t xml:space="preserve">– доля взрослых пациентов с установленным диагнозом хроническая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обструктивная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болезнь легких, в отношении которых установлено диспансерное наблюдение за период, от общего числа взрослых пациентов с впервые в жизни установленным диагнозом хроническая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обструктивная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болезнь легких за период;</w:t>
            </w:r>
          </w:p>
          <w:p w:rsidR="002E28D4" w:rsidRPr="002E28D4" w:rsidRDefault="002E28D4" w:rsidP="002E28D4">
            <w:pPr>
              <w:widowControl w:val="0"/>
              <w:spacing w:line="259" w:lineRule="auto"/>
              <w:rPr>
                <w:color w:val="000000" w:themeColor="text1"/>
                <w:lang w:eastAsia="en-US"/>
              </w:rPr>
            </w:pPr>
            <w:proofErr w:type="spellStart"/>
            <w:r w:rsidRPr="002E28D4">
              <w:rPr>
                <w:color w:val="000000" w:themeColor="text1"/>
                <w:lang w:eastAsia="en-US"/>
              </w:rPr>
              <w:t>H</w:t>
            </w:r>
            <w:r w:rsidRPr="002E28D4">
              <w:rPr>
                <w:color w:val="000000" w:themeColor="text1"/>
                <w:vertAlign w:val="subscript"/>
                <w:lang w:eastAsia="en-US"/>
              </w:rPr>
              <w:t>дн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– число взрослых пациентов с установленным диагнозом хроническая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обструктивная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болезнь легких, в отношении которых установлено диспансерное наблюдение за период;</w:t>
            </w:r>
          </w:p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proofErr w:type="spellStart"/>
            <w:r w:rsidRPr="002E28D4">
              <w:rPr>
                <w:color w:val="000000" w:themeColor="text1"/>
                <w:lang w:eastAsia="en-US"/>
              </w:rPr>
              <w:t>H</w:t>
            </w:r>
            <w:r w:rsidRPr="002E28D4">
              <w:rPr>
                <w:color w:val="000000" w:themeColor="text1"/>
                <w:vertAlign w:val="subscript"/>
                <w:lang w:eastAsia="en-US"/>
              </w:rPr>
              <w:t>вп</w:t>
            </w:r>
            <w:proofErr w:type="spellEnd"/>
            <w:r w:rsidRPr="002E28D4">
              <w:rPr>
                <w:color w:val="000000" w:themeColor="text1"/>
                <w:vertAlign w:val="subscript"/>
                <w:lang w:eastAsia="en-US"/>
              </w:rPr>
              <w:t xml:space="preserve"> </w:t>
            </w:r>
            <w:r w:rsidRPr="002E28D4">
              <w:rPr>
                <w:color w:val="000000" w:themeColor="text1"/>
                <w:lang w:eastAsia="en-US"/>
              </w:rPr>
              <w:t xml:space="preserve">– общее число взрослых пациентов с впервые в жизни установленным диагнозом хроническая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обструктивная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болезнь легких за период.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Процент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D4" w:rsidRPr="002E28D4" w:rsidRDefault="002E28D4" w:rsidP="00F11097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 xml:space="preserve">Источником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инфор</w:t>
            </w:r>
            <w:proofErr w:type="spellEnd"/>
            <w:r w:rsidR="00F11097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мации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являются реестры, оказанной медицинской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помо</w:t>
            </w:r>
            <w:proofErr w:type="spellEnd"/>
            <w:r w:rsidR="00F11097">
              <w:rPr>
                <w:color w:val="000000" w:themeColor="text1"/>
                <w:lang w:eastAsia="en-US"/>
              </w:rPr>
              <w:t xml:space="preserve"> </w:t>
            </w:r>
            <w:r w:rsidRPr="002E28D4">
              <w:rPr>
                <w:color w:val="000000" w:themeColor="text1"/>
                <w:lang w:eastAsia="en-US"/>
              </w:rPr>
              <w:t>щи застрахованным лицам.</w:t>
            </w:r>
          </w:p>
          <w:p w:rsidR="002E28D4" w:rsidRPr="002E28D4" w:rsidRDefault="00F11097" w:rsidP="00F11097">
            <w:pPr>
              <w:spacing w:line="259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  <w:r w:rsidR="002E28D4" w:rsidRPr="002E28D4">
              <w:rPr>
                <w:color w:val="000000" w:themeColor="text1"/>
                <w:lang w:eastAsia="en-US"/>
              </w:rPr>
              <w:t xml:space="preserve">Отбор информации для расчета </w:t>
            </w:r>
            <w:proofErr w:type="spellStart"/>
            <w:r w:rsidR="002E28D4" w:rsidRPr="002E28D4">
              <w:rPr>
                <w:color w:val="000000" w:themeColor="text1"/>
                <w:lang w:eastAsia="en-US"/>
              </w:rPr>
              <w:t>показате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r w:rsidR="002E28D4" w:rsidRPr="002E28D4">
              <w:rPr>
                <w:color w:val="000000" w:themeColor="text1"/>
                <w:lang w:eastAsia="en-US"/>
              </w:rPr>
              <w:t>лей осуществляется по полям реестра:</w:t>
            </w:r>
          </w:p>
          <w:p w:rsidR="002E28D4" w:rsidRPr="002E28D4" w:rsidRDefault="002E28D4" w:rsidP="00F11097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-дата постановки на диспансерный учет;</w:t>
            </w:r>
          </w:p>
          <w:p w:rsidR="002E28D4" w:rsidRPr="002E28D4" w:rsidRDefault="002E28D4" w:rsidP="00F11097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-диагноз основной;</w:t>
            </w:r>
          </w:p>
          <w:p w:rsidR="002E28D4" w:rsidRPr="002E28D4" w:rsidRDefault="002E28D4" w:rsidP="00F11097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-возраст пациента;</w:t>
            </w:r>
          </w:p>
          <w:p w:rsidR="002E28D4" w:rsidRPr="002E28D4" w:rsidRDefault="002E28D4" w:rsidP="00F11097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-характер заболевания;</w:t>
            </w:r>
          </w:p>
          <w:p w:rsidR="002E28D4" w:rsidRPr="002E28D4" w:rsidRDefault="002E28D4" w:rsidP="00F11097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 впервые выявлено (основной);</w:t>
            </w:r>
          </w:p>
          <w:p w:rsidR="002E28D4" w:rsidRPr="002E28D4" w:rsidRDefault="002E28D4" w:rsidP="00F11097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-дата рождения.</w:t>
            </w:r>
          </w:p>
          <w:p w:rsidR="002E28D4" w:rsidRPr="002E28D4" w:rsidRDefault="002E28D4" w:rsidP="00F11097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 xml:space="preserve">Источником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инфор</w:t>
            </w:r>
            <w:proofErr w:type="spellEnd"/>
            <w:r w:rsidR="00F11097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мации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является информационный ресурс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территориаль</w:t>
            </w:r>
            <w:proofErr w:type="spellEnd"/>
            <w:r w:rsidR="00F11097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ного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фонда в части сведений о лицах, состоящих под диспансерном наблюдением (гл.15 Приказ 108н МЗ РФ)</w:t>
            </w:r>
          </w:p>
        </w:tc>
      </w:tr>
      <w:tr w:rsidR="002E28D4" w:rsidRPr="002E28D4" w:rsidTr="002E28D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4" w:rsidRPr="002E28D4" w:rsidRDefault="002E28D4" w:rsidP="002E28D4">
            <w:pPr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 xml:space="preserve">11.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4" w:rsidRPr="002E28D4" w:rsidRDefault="002E28D4" w:rsidP="002E28D4">
            <w:pPr>
              <w:spacing w:line="259" w:lineRule="auto"/>
              <w:ind w:firstLine="467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Доля взрослых пациентов с установленным диагнозом сахарный диабет, в отношении которых установлено диспансерное наблюдение за период, от общего числа взрослых пациентов с впервые в жизни установленным диагнозом сахарный диабет за период.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D4" w:rsidRPr="002E28D4" w:rsidRDefault="002E28D4" w:rsidP="002E28D4">
            <w:pPr>
              <w:spacing w:line="259" w:lineRule="auto"/>
              <w:jc w:val="center"/>
              <w:rPr>
                <w:color w:val="000000" w:themeColor="text1"/>
                <w:lang w:eastAsia="en-US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color w:val="000000" w:themeColor="text1"/>
                    <w:lang w:eastAsia="en-US"/>
                  </w:rPr>
                  <m:t>DN</m:t>
                </m:r>
                <m:r>
                  <w:rPr>
                    <w:rFonts w:ascii="Cambria Math" w:eastAsia="Cambria Math" w:hAnsi="Cambria Math" w:cs="Cambria Math"/>
                    <w:color w:val="000000" w:themeColor="text1"/>
                    <w:vertAlign w:val="subscript"/>
                    <w:lang w:eastAsia="en-US"/>
                  </w:rPr>
                  <m:t>сд</m:t>
                </m:r>
                <m:r>
                  <w:rPr>
                    <w:rFonts w:ascii="Cambria Math" w:hAnsi="Cambria Math"/>
                    <w:color w:val="000000" w:themeColor="text1"/>
                    <w:vertAlign w:val="subscript"/>
                    <w:lang w:eastAsia="en-US"/>
                  </w:rPr>
                  <m:t xml:space="preserve"> </m:t>
                </m:r>
                <m:r>
                  <w:rPr>
                    <w:rFonts w:ascii="Cambria Math" w:hAnsi="Cambria Math"/>
                    <w:color w:val="000000" w:themeColor="text1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color w:val="000000" w:themeColor="text1"/>
                        <w:vertAlign w:val="subscript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lang w:eastAsia="en-US"/>
                      </w:rPr>
                      <m:t>SD</m:t>
                    </m:r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vertAlign w:val="subscript"/>
                        <w:lang w:eastAsia="en-US"/>
                      </w:rPr>
                      <m:t>дн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lang w:eastAsia="en-US"/>
                      </w:rPr>
                      <m:t>SD</m:t>
                    </m:r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vertAlign w:val="subscript"/>
                        <w:lang w:eastAsia="en-US"/>
                      </w:rPr>
                      <m:t>вп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lang w:eastAsia="en-US"/>
                  </w:rPr>
                  <m:t>×100,</m:t>
                </m:r>
              </m:oMath>
            </m:oMathPara>
          </w:p>
          <w:p w:rsidR="002E28D4" w:rsidRPr="002E28D4" w:rsidRDefault="002E28D4" w:rsidP="002E28D4">
            <w:pPr>
              <w:spacing w:line="259" w:lineRule="auto"/>
              <w:ind w:firstLine="314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где:</w:t>
            </w:r>
          </w:p>
          <w:p w:rsidR="002E28D4" w:rsidRPr="002E28D4" w:rsidRDefault="002E28D4" w:rsidP="002E28D4">
            <w:pPr>
              <w:widowControl w:val="0"/>
              <w:spacing w:line="259" w:lineRule="auto"/>
              <w:rPr>
                <w:color w:val="000000" w:themeColor="text1"/>
                <w:lang w:eastAsia="en-US"/>
              </w:rPr>
            </w:pPr>
            <w:proofErr w:type="spellStart"/>
            <w:r w:rsidRPr="002E28D4">
              <w:rPr>
                <w:color w:val="000000" w:themeColor="text1"/>
                <w:lang w:eastAsia="en-US"/>
              </w:rPr>
              <w:t>DN</w:t>
            </w:r>
            <w:r w:rsidRPr="002E28D4">
              <w:rPr>
                <w:color w:val="000000" w:themeColor="text1"/>
                <w:vertAlign w:val="subscript"/>
                <w:lang w:eastAsia="en-US"/>
              </w:rPr>
              <w:t>сд</w:t>
            </w:r>
            <w:proofErr w:type="spellEnd"/>
            <w:r w:rsidRPr="002E28D4">
              <w:rPr>
                <w:color w:val="000000" w:themeColor="text1"/>
                <w:vertAlign w:val="subscript"/>
                <w:lang w:eastAsia="en-US"/>
              </w:rPr>
              <w:t xml:space="preserve"> </w:t>
            </w:r>
            <w:r w:rsidRPr="002E28D4">
              <w:rPr>
                <w:color w:val="000000" w:themeColor="text1"/>
                <w:lang w:eastAsia="en-US"/>
              </w:rPr>
              <w:t>– доля взрослых пациентов с установленным диагнозом сахарный диабет, в отношении которых установлено диспансерное наблюдение за период, от общего числа взрослых пациентов с впервые в жизни установленным диагнозом сахарный диабет за период;</w:t>
            </w:r>
          </w:p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proofErr w:type="spellStart"/>
            <w:r w:rsidRPr="002E28D4">
              <w:rPr>
                <w:color w:val="000000" w:themeColor="text1"/>
                <w:lang w:eastAsia="en-US"/>
              </w:rPr>
              <w:t>SD</w:t>
            </w:r>
            <w:r w:rsidRPr="002E28D4">
              <w:rPr>
                <w:color w:val="000000" w:themeColor="text1"/>
                <w:vertAlign w:val="subscript"/>
                <w:lang w:eastAsia="en-US"/>
              </w:rPr>
              <w:t>дн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– число взрослых пациентов с установленным диагнозом сахарный диабет, в отношении которых установлено диспансерное наблюдение за период;</w:t>
            </w:r>
          </w:p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proofErr w:type="spellStart"/>
            <w:r w:rsidRPr="002E28D4">
              <w:rPr>
                <w:color w:val="000000" w:themeColor="text1"/>
                <w:lang w:eastAsia="en-US"/>
              </w:rPr>
              <w:t>SD</w:t>
            </w:r>
            <w:r w:rsidRPr="002E28D4">
              <w:rPr>
                <w:color w:val="000000" w:themeColor="text1"/>
                <w:vertAlign w:val="subscript"/>
                <w:lang w:eastAsia="en-US"/>
              </w:rPr>
              <w:t>вп</w:t>
            </w:r>
            <w:proofErr w:type="spellEnd"/>
            <w:r w:rsidRPr="002E28D4">
              <w:rPr>
                <w:color w:val="000000" w:themeColor="text1"/>
                <w:vertAlign w:val="subscript"/>
                <w:lang w:eastAsia="en-US"/>
              </w:rPr>
              <w:t xml:space="preserve"> </w:t>
            </w:r>
            <w:r w:rsidRPr="002E28D4">
              <w:rPr>
                <w:color w:val="000000" w:themeColor="text1"/>
                <w:lang w:eastAsia="en-US"/>
              </w:rPr>
              <w:t>– общее число взрослых пациентов с впервые в жизни установленным диагнозом сахарный диабет за период.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Процент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D4" w:rsidRPr="002E28D4" w:rsidRDefault="002E28D4" w:rsidP="00F11097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 xml:space="preserve">Источником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инфор</w:t>
            </w:r>
            <w:proofErr w:type="spellEnd"/>
            <w:r w:rsidR="00F11097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мации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являются реестры, оказанной медицинской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помо</w:t>
            </w:r>
            <w:proofErr w:type="spellEnd"/>
            <w:r w:rsidR="00F11097">
              <w:rPr>
                <w:color w:val="000000" w:themeColor="text1"/>
                <w:lang w:eastAsia="en-US"/>
              </w:rPr>
              <w:t xml:space="preserve"> </w:t>
            </w:r>
            <w:r w:rsidRPr="002E28D4">
              <w:rPr>
                <w:color w:val="000000" w:themeColor="text1"/>
                <w:lang w:eastAsia="en-US"/>
              </w:rPr>
              <w:t>щи застрахованным лицам.</w:t>
            </w:r>
          </w:p>
          <w:p w:rsidR="002E28D4" w:rsidRPr="002E28D4" w:rsidRDefault="00F11097" w:rsidP="00F11097">
            <w:pPr>
              <w:spacing w:line="259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  <w:r w:rsidR="002E28D4" w:rsidRPr="002E28D4">
              <w:rPr>
                <w:color w:val="000000" w:themeColor="text1"/>
                <w:lang w:eastAsia="en-US"/>
              </w:rPr>
              <w:t xml:space="preserve">Отбор информации для расчета </w:t>
            </w:r>
            <w:proofErr w:type="spellStart"/>
            <w:r w:rsidR="002E28D4" w:rsidRPr="002E28D4">
              <w:rPr>
                <w:color w:val="000000" w:themeColor="text1"/>
                <w:lang w:eastAsia="en-US"/>
              </w:rPr>
              <w:t>показате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r w:rsidR="002E28D4" w:rsidRPr="002E28D4">
              <w:rPr>
                <w:color w:val="000000" w:themeColor="text1"/>
                <w:lang w:eastAsia="en-US"/>
              </w:rPr>
              <w:t>лей осуществляется по полям реестра:</w:t>
            </w:r>
          </w:p>
          <w:p w:rsidR="002E28D4" w:rsidRPr="002E28D4" w:rsidRDefault="002E28D4" w:rsidP="00F11097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-дата постановки на диспансерный учет;</w:t>
            </w:r>
          </w:p>
          <w:p w:rsidR="002E28D4" w:rsidRPr="002E28D4" w:rsidRDefault="002E28D4" w:rsidP="00F11097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-диагноз основной;</w:t>
            </w:r>
          </w:p>
          <w:p w:rsidR="002E28D4" w:rsidRPr="002E28D4" w:rsidRDefault="002E28D4" w:rsidP="00F11097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-возраст пациента;</w:t>
            </w:r>
          </w:p>
          <w:p w:rsidR="002E28D4" w:rsidRPr="002E28D4" w:rsidRDefault="002E28D4" w:rsidP="00F11097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-характер заболевания;</w:t>
            </w:r>
          </w:p>
          <w:p w:rsidR="002E28D4" w:rsidRPr="002E28D4" w:rsidRDefault="002E28D4" w:rsidP="00F11097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 впервые выявлено (основной);</w:t>
            </w:r>
          </w:p>
          <w:p w:rsidR="002E28D4" w:rsidRPr="002E28D4" w:rsidRDefault="002E28D4" w:rsidP="00F11097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-дата рождения.</w:t>
            </w:r>
          </w:p>
          <w:p w:rsidR="002E28D4" w:rsidRPr="002E28D4" w:rsidRDefault="002E28D4" w:rsidP="00F11097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 xml:space="preserve">Источником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инфор</w:t>
            </w:r>
            <w:proofErr w:type="spellEnd"/>
            <w:r w:rsidR="00F11097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мации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является информационный ресурс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территориаль</w:t>
            </w:r>
            <w:proofErr w:type="spellEnd"/>
            <w:r w:rsidR="00F11097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ного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фонда в части сведений о лицах, состоящих под диспансерном наблюдением (гл.15 Приказ 108н МЗ РФ)</w:t>
            </w:r>
          </w:p>
        </w:tc>
      </w:tr>
      <w:tr w:rsidR="002E28D4" w:rsidRPr="002E28D4" w:rsidTr="002E28D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D4" w:rsidRPr="002E28D4" w:rsidRDefault="002E28D4" w:rsidP="002E28D4">
            <w:pPr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12.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4" w:rsidRPr="002E28D4" w:rsidRDefault="002E28D4" w:rsidP="002E28D4">
            <w:pPr>
              <w:spacing w:line="259" w:lineRule="auto"/>
              <w:ind w:firstLine="325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Доля взрослых пациентов, госпитализированных за период по экстренным показаниям в связи с обострением (декомпенсацией) состояний, по поводу которых пациент находится под диспансерным наблюдением, от общего числа взрослых пациентов, находящихся под диспансерным наблюдением за период.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D4" w:rsidRPr="002E28D4" w:rsidRDefault="002E28D4" w:rsidP="002E28D4">
            <w:pPr>
              <w:spacing w:line="259" w:lineRule="auto"/>
              <w:jc w:val="center"/>
              <w:rPr>
                <w:color w:val="000000" w:themeColor="text1"/>
                <w:lang w:eastAsia="en-US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color w:val="000000" w:themeColor="text1"/>
                    <w:lang w:eastAsia="en-US"/>
                  </w:rPr>
                  <m:t>H</m:t>
                </m:r>
                <m:r>
                  <w:rPr>
                    <w:rFonts w:ascii="Cambria Math" w:eastAsia="Cambria Math" w:hAnsi="Cambria Math" w:cs="Cambria Math"/>
                    <w:color w:val="000000" w:themeColor="text1"/>
                    <w:vertAlign w:val="subscript"/>
                    <w:lang w:eastAsia="en-US"/>
                  </w:rPr>
                  <m:t>всего</m:t>
                </m:r>
                <m:r>
                  <w:rPr>
                    <w:rFonts w:ascii="Cambria Math" w:hAnsi="Cambria Math"/>
                    <w:color w:val="000000" w:themeColor="text1"/>
                    <w:vertAlign w:val="subscript"/>
                    <w:lang w:eastAsia="en-US"/>
                  </w:rPr>
                  <m:t xml:space="preserve"> </m:t>
                </m:r>
                <m:r>
                  <w:rPr>
                    <w:rFonts w:ascii="Cambria Math" w:hAnsi="Cambria Math"/>
                    <w:color w:val="000000" w:themeColor="text1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color w:val="000000" w:themeColor="text1"/>
                        <w:vertAlign w:val="subscript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lang w:eastAsia="en-US"/>
                      </w:rPr>
                      <m:t>O</m:t>
                    </m:r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vertAlign w:val="subscript"/>
                        <w:lang w:eastAsia="en-US"/>
                      </w:rPr>
                      <m:t>всего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lang w:eastAsia="en-US"/>
                      </w:rPr>
                      <m:t>Dn</m:t>
                    </m:r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vertAlign w:val="subscript"/>
                        <w:lang w:eastAsia="en-US"/>
                      </w:rPr>
                      <m:t>всего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lang w:eastAsia="en-US"/>
                  </w:rPr>
                  <m:t>×100,</m:t>
                </m:r>
              </m:oMath>
            </m:oMathPara>
          </w:p>
          <w:p w:rsidR="002E28D4" w:rsidRPr="002E28D4" w:rsidRDefault="002E28D4" w:rsidP="002E28D4">
            <w:pPr>
              <w:spacing w:line="259" w:lineRule="auto"/>
              <w:ind w:firstLine="314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где:</w:t>
            </w:r>
          </w:p>
          <w:p w:rsidR="002E28D4" w:rsidRPr="002E28D4" w:rsidRDefault="002E28D4" w:rsidP="002E28D4">
            <w:pPr>
              <w:widowControl w:val="0"/>
              <w:spacing w:line="259" w:lineRule="auto"/>
              <w:rPr>
                <w:color w:val="000000" w:themeColor="text1"/>
                <w:lang w:eastAsia="en-US"/>
              </w:rPr>
            </w:pPr>
            <w:proofErr w:type="spellStart"/>
            <w:r w:rsidRPr="002E28D4">
              <w:rPr>
                <w:color w:val="000000" w:themeColor="text1"/>
                <w:lang w:eastAsia="en-US"/>
              </w:rPr>
              <w:t>H</w:t>
            </w:r>
            <w:r w:rsidRPr="002E28D4">
              <w:rPr>
                <w:color w:val="000000" w:themeColor="text1"/>
                <w:vertAlign w:val="subscript"/>
                <w:lang w:eastAsia="en-US"/>
              </w:rPr>
              <w:t>всего</w:t>
            </w:r>
            <w:proofErr w:type="spellEnd"/>
            <w:r w:rsidRPr="002E28D4">
              <w:rPr>
                <w:color w:val="000000" w:themeColor="text1"/>
                <w:vertAlign w:val="subscript"/>
                <w:lang w:eastAsia="en-US"/>
              </w:rPr>
              <w:t xml:space="preserve"> </w:t>
            </w:r>
            <w:r w:rsidRPr="002E28D4">
              <w:rPr>
                <w:color w:val="000000" w:themeColor="text1"/>
                <w:lang w:eastAsia="en-US"/>
              </w:rPr>
              <w:t>– доля взрослых пациентов, госпитализированных за период по экстренным показаниям в связи с обострением (декомпенсацией) состояний, по поводу которых пациент находится под диспансерным наблюдением, от общего числа взрослых пациентов, находящихся под диспансерным наблюдением за период;</w:t>
            </w:r>
          </w:p>
          <w:p w:rsidR="002E28D4" w:rsidRPr="002E28D4" w:rsidRDefault="002E28D4" w:rsidP="002E28D4">
            <w:pPr>
              <w:widowControl w:val="0"/>
              <w:spacing w:line="259" w:lineRule="auto"/>
              <w:rPr>
                <w:color w:val="000000" w:themeColor="text1"/>
                <w:lang w:eastAsia="en-US"/>
              </w:rPr>
            </w:pPr>
            <w:proofErr w:type="spellStart"/>
            <w:r w:rsidRPr="002E28D4">
              <w:rPr>
                <w:color w:val="000000" w:themeColor="text1"/>
                <w:lang w:eastAsia="en-US"/>
              </w:rPr>
              <w:t>O</w:t>
            </w:r>
            <w:r w:rsidRPr="002E28D4">
              <w:rPr>
                <w:color w:val="000000" w:themeColor="text1"/>
                <w:vertAlign w:val="subscript"/>
                <w:lang w:eastAsia="en-US"/>
              </w:rPr>
              <w:t>всего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– число взрослых пациентов, госпитализированных за период по экстренным показаниям в связи с обострением (декомпенсацией) состояний, по поводу которых пациент находится под диспансерным наблюдением;</w:t>
            </w:r>
          </w:p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proofErr w:type="spellStart"/>
            <w:r w:rsidRPr="002E28D4">
              <w:rPr>
                <w:color w:val="000000" w:themeColor="text1"/>
                <w:lang w:eastAsia="en-US"/>
              </w:rPr>
              <w:t>Dn</w:t>
            </w:r>
            <w:r w:rsidRPr="002E28D4">
              <w:rPr>
                <w:color w:val="000000" w:themeColor="text1"/>
                <w:vertAlign w:val="subscript"/>
                <w:lang w:eastAsia="en-US"/>
              </w:rPr>
              <w:t>всего</w:t>
            </w:r>
            <w:proofErr w:type="spellEnd"/>
            <w:r w:rsidRPr="002E28D4">
              <w:rPr>
                <w:color w:val="000000" w:themeColor="text1"/>
                <w:vertAlign w:val="subscript"/>
                <w:lang w:eastAsia="en-US"/>
              </w:rPr>
              <w:t xml:space="preserve"> </w:t>
            </w:r>
            <w:r w:rsidRPr="002E28D4">
              <w:rPr>
                <w:color w:val="000000" w:themeColor="text1"/>
                <w:lang w:eastAsia="en-US"/>
              </w:rPr>
              <w:t>– общее число взрослых пациентов, находящихся под диспансерным наблюдением за период.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Процент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D4" w:rsidRPr="002E28D4" w:rsidRDefault="002E28D4" w:rsidP="00F11097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 xml:space="preserve">Источником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инфор</w:t>
            </w:r>
            <w:proofErr w:type="spellEnd"/>
            <w:r w:rsidR="00F11097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мации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является информационный ресурс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территориаль</w:t>
            </w:r>
            <w:proofErr w:type="spellEnd"/>
            <w:r w:rsidR="00F11097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ного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фонда в части сведений о лицах, состоящих под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дис</w:t>
            </w:r>
            <w:proofErr w:type="spellEnd"/>
            <w:r w:rsidR="00F11097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пансерным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наблюде</w:t>
            </w:r>
            <w:proofErr w:type="spellEnd"/>
            <w:r w:rsidR="00F11097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нием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(гл.15 Приказ 108н МЗ РФ)</w:t>
            </w:r>
          </w:p>
          <w:p w:rsidR="002E28D4" w:rsidRPr="002E28D4" w:rsidRDefault="002E28D4" w:rsidP="00F11097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 xml:space="preserve">Источником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инфор</w:t>
            </w:r>
            <w:proofErr w:type="spellEnd"/>
            <w:r w:rsidR="00F11097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мации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являются реестры (стационар), оказанной медицин</w:t>
            </w:r>
            <w:r w:rsidR="00F11097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ской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помощи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застра</w:t>
            </w:r>
            <w:proofErr w:type="spellEnd"/>
            <w:r w:rsidR="00F11097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хованным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лицам.</w:t>
            </w:r>
          </w:p>
          <w:p w:rsidR="002E28D4" w:rsidRPr="002E28D4" w:rsidRDefault="002E28D4" w:rsidP="00F11097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 xml:space="preserve">Отбор информации для расчета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показате</w:t>
            </w:r>
            <w:proofErr w:type="spellEnd"/>
            <w:r w:rsidR="00F11097">
              <w:rPr>
                <w:color w:val="000000" w:themeColor="text1"/>
                <w:lang w:eastAsia="en-US"/>
              </w:rPr>
              <w:t xml:space="preserve"> </w:t>
            </w:r>
            <w:r w:rsidRPr="002E28D4">
              <w:rPr>
                <w:color w:val="000000" w:themeColor="text1"/>
                <w:lang w:eastAsia="en-US"/>
              </w:rPr>
              <w:t>лей осуществляется по полям реестра:</w:t>
            </w:r>
          </w:p>
          <w:p w:rsidR="002E28D4" w:rsidRPr="002E28D4" w:rsidRDefault="002E28D4" w:rsidP="00F11097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-дата окончания лечения;</w:t>
            </w:r>
          </w:p>
          <w:p w:rsidR="002E28D4" w:rsidRPr="002E28D4" w:rsidRDefault="002E28D4" w:rsidP="00F11097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-диагноз основной;</w:t>
            </w:r>
          </w:p>
          <w:p w:rsidR="002E28D4" w:rsidRPr="002E28D4" w:rsidRDefault="002E28D4" w:rsidP="00F11097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-диагноз сопутствующий;</w:t>
            </w:r>
          </w:p>
          <w:p w:rsidR="002E28D4" w:rsidRPr="002E28D4" w:rsidRDefault="002E28D4" w:rsidP="00F11097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-диагноз осложнений</w:t>
            </w:r>
          </w:p>
          <w:p w:rsidR="002E28D4" w:rsidRPr="002E28D4" w:rsidRDefault="002E28D4" w:rsidP="00F11097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-характер заболевания;</w:t>
            </w:r>
          </w:p>
          <w:p w:rsidR="002E28D4" w:rsidRPr="002E28D4" w:rsidRDefault="002E28D4" w:rsidP="00F11097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 форма оказания медицинской помощи.</w:t>
            </w:r>
          </w:p>
        </w:tc>
      </w:tr>
      <w:tr w:rsidR="002E28D4" w:rsidRPr="002E28D4" w:rsidTr="002E28D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D4" w:rsidRPr="002E28D4" w:rsidRDefault="002E28D4" w:rsidP="002E28D4">
            <w:pPr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13.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4" w:rsidRPr="002E28D4" w:rsidRDefault="002E28D4" w:rsidP="002E28D4">
            <w:pPr>
              <w:spacing w:line="259" w:lineRule="auto"/>
              <w:ind w:firstLine="467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Доля взрослых пациентов, повторно госпитализированных за период по причине заболеваний сердечно-сосудистой системы или их осложнений в течение года с момента предыдущей госпитализации, от общего числа взрослых пациентов, госпитализированных за период по причине заболеваний сердечно-сосудистой системы или их осложнений.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D4" w:rsidRPr="002E28D4" w:rsidRDefault="002E28D4" w:rsidP="002E28D4">
            <w:pPr>
              <w:spacing w:line="259" w:lineRule="auto"/>
              <w:jc w:val="center"/>
              <w:rPr>
                <w:color w:val="000000" w:themeColor="text1"/>
                <w:lang w:eastAsia="en-US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color w:val="000000" w:themeColor="text1"/>
                    <w:lang w:eastAsia="en-US"/>
                  </w:rPr>
                  <m:t>P</m:t>
                </m:r>
                <m:r>
                  <w:rPr>
                    <w:rFonts w:ascii="Cambria Math" w:eastAsia="Cambria Math" w:hAnsi="Cambria Math" w:cs="Cambria Math"/>
                    <w:color w:val="000000" w:themeColor="text1"/>
                    <w:vertAlign w:val="subscript"/>
                    <w:lang w:eastAsia="en-US"/>
                  </w:rPr>
                  <m:t>бск</m:t>
                </m:r>
                <m:r>
                  <w:rPr>
                    <w:rFonts w:ascii="Cambria Math" w:hAnsi="Cambria Math"/>
                    <w:color w:val="000000" w:themeColor="text1"/>
                    <w:vertAlign w:val="subscript"/>
                    <w:lang w:eastAsia="en-US"/>
                  </w:rPr>
                  <m:t xml:space="preserve"> </m:t>
                </m:r>
                <m:r>
                  <w:rPr>
                    <w:rFonts w:ascii="Cambria Math" w:hAnsi="Cambria Math"/>
                    <w:color w:val="000000" w:themeColor="text1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color w:val="000000" w:themeColor="text1"/>
                        <w:vertAlign w:val="subscript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lang w:eastAsia="en-US"/>
                      </w:rPr>
                      <m:t>PH</m:t>
                    </m:r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vertAlign w:val="subscript"/>
                        <w:lang w:eastAsia="en-US"/>
                      </w:rPr>
                      <m:t>бск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lang w:eastAsia="en-US"/>
                      </w:rPr>
                      <m:t>H</m:t>
                    </m:r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vertAlign w:val="subscript"/>
                        <w:lang w:eastAsia="en-US"/>
                      </w:rPr>
                      <m:t>бск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lang w:eastAsia="en-US"/>
                  </w:rPr>
                  <m:t>×100,</m:t>
                </m:r>
              </m:oMath>
            </m:oMathPara>
          </w:p>
          <w:p w:rsidR="002E28D4" w:rsidRPr="002E28D4" w:rsidRDefault="002E28D4" w:rsidP="002E28D4">
            <w:pPr>
              <w:spacing w:line="259" w:lineRule="auto"/>
              <w:ind w:firstLine="314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где:</w:t>
            </w:r>
          </w:p>
          <w:p w:rsidR="002E28D4" w:rsidRPr="002E28D4" w:rsidRDefault="002E28D4" w:rsidP="002E28D4">
            <w:pPr>
              <w:widowControl w:val="0"/>
              <w:spacing w:line="259" w:lineRule="auto"/>
              <w:rPr>
                <w:color w:val="000000" w:themeColor="text1"/>
                <w:lang w:eastAsia="en-US"/>
              </w:rPr>
            </w:pPr>
            <w:proofErr w:type="spellStart"/>
            <w:r w:rsidRPr="002E28D4">
              <w:rPr>
                <w:color w:val="000000" w:themeColor="text1"/>
                <w:lang w:eastAsia="en-US"/>
              </w:rPr>
              <w:t>P</w:t>
            </w:r>
            <w:r w:rsidRPr="002E28D4">
              <w:rPr>
                <w:color w:val="000000" w:themeColor="text1"/>
                <w:vertAlign w:val="subscript"/>
                <w:lang w:eastAsia="en-US"/>
              </w:rPr>
              <w:t>бск</w:t>
            </w:r>
            <w:proofErr w:type="spellEnd"/>
            <w:r w:rsidRPr="002E28D4">
              <w:rPr>
                <w:color w:val="000000" w:themeColor="text1"/>
                <w:vertAlign w:val="subscript"/>
                <w:lang w:eastAsia="en-US"/>
              </w:rPr>
              <w:t xml:space="preserve"> </w:t>
            </w:r>
            <w:r w:rsidRPr="002E28D4">
              <w:rPr>
                <w:color w:val="000000" w:themeColor="text1"/>
                <w:lang w:eastAsia="en-US"/>
              </w:rPr>
              <w:t>– доля взрослых пациентов, повторно госпитализированных за период по причине заболеваний сердечно-сосудистой системы или их осложнений в течение года с момента предыдущей госпитализации, от общего числа взрослых пациентов, госпитализированных за период по причине заболеваний сердечно-сосудистой системы или их осложнений;</w:t>
            </w:r>
          </w:p>
          <w:p w:rsidR="002E28D4" w:rsidRPr="002E28D4" w:rsidRDefault="002E28D4" w:rsidP="002E28D4">
            <w:pPr>
              <w:widowControl w:val="0"/>
              <w:spacing w:line="259" w:lineRule="auto"/>
              <w:rPr>
                <w:color w:val="000000" w:themeColor="text1"/>
                <w:lang w:eastAsia="en-US"/>
              </w:rPr>
            </w:pPr>
            <w:proofErr w:type="spellStart"/>
            <w:r w:rsidRPr="002E28D4">
              <w:rPr>
                <w:color w:val="000000" w:themeColor="text1"/>
                <w:lang w:eastAsia="en-US"/>
              </w:rPr>
              <w:t>PH</w:t>
            </w:r>
            <w:r w:rsidRPr="002E28D4">
              <w:rPr>
                <w:color w:val="000000" w:themeColor="text1"/>
                <w:vertAlign w:val="subscript"/>
                <w:lang w:eastAsia="en-US"/>
              </w:rPr>
              <w:t>бск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– число взрослых пациентов, повторно госпитализированных за период по причине заболеваний сердечно-сосудистой системы или их осложнений в течение года с момента предыдущей госпитализации;</w:t>
            </w:r>
          </w:p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proofErr w:type="spellStart"/>
            <w:r w:rsidRPr="002E28D4">
              <w:rPr>
                <w:color w:val="000000" w:themeColor="text1"/>
                <w:lang w:eastAsia="en-US"/>
              </w:rPr>
              <w:t>H</w:t>
            </w:r>
            <w:r w:rsidRPr="002E28D4">
              <w:rPr>
                <w:color w:val="000000" w:themeColor="text1"/>
                <w:vertAlign w:val="subscript"/>
                <w:lang w:eastAsia="en-US"/>
              </w:rPr>
              <w:t>бск</w:t>
            </w:r>
            <w:proofErr w:type="spellEnd"/>
            <w:r w:rsidRPr="002E28D4">
              <w:rPr>
                <w:color w:val="000000" w:themeColor="text1"/>
                <w:vertAlign w:val="subscript"/>
                <w:lang w:eastAsia="en-US"/>
              </w:rPr>
              <w:t xml:space="preserve"> </w:t>
            </w:r>
            <w:r w:rsidRPr="002E28D4">
              <w:rPr>
                <w:color w:val="000000" w:themeColor="text1"/>
                <w:lang w:eastAsia="en-US"/>
              </w:rPr>
              <w:t>– общее число взрослых пациентов, госпитализированных за период по причине заболеваний сердечно-сосудистой системы или их осложнений.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Процент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D4" w:rsidRPr="002E28D4" w:rsidRDefault="002E28D4" w:rsidP="002E28D4">
            <w:pPr>
              <w:spacing w:line="259" w:lineRule="auto"/>
              <w:ind w:firstLine="401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Источником информации являются реестры (стационар), оказанной медицинской помощи застрахованным лицам.</w:t>
            </w:r>
          </w:p>
          <w:p w:rsidR="002E28D4" w:rsidRPr="002E28D4" w:rsidRDefault="002E28D4" w:rsidP="002E28D4">
            <w:pPr>
              <w:spacing w:line="259" w:lineRule="auto"/>
              <w:ind w:firstLine="401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Отбор информации для расчета показателей осуществляется по полям реестра:</w:t>
            </w:r>
          </w:p>
          <w:p w:rsidR="002E28D4" w:rsidRPr="002E28D4" w:rsidRDefault="002E28D4" w:rsidP="002E28D4">
            <w:pPr>
              <w:spacing w:line="259" w:lineRule="auto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-дата начала лечения;</w:t>
            </w:r>
          </w:p>
          <w:p w:rsidR="002E28D4" w:rsidRPr="002E28D4" w:rsidRDefault="002E28D4" w:rsidP="002E28D4">
            <w:pPr>
              <w:spacing w:line="259" w:lineRule="auto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-диагноз основной;</w:t>
            </w:r>
          </w:p>
          <w:p w:rsidR="002E28D4" w:rsidRPr="002E28D4" w:rsidRDefault="002E28D4" w:rsidP="002E28D4">
            <w:pPr>
              <w:spacing w:line="259" w:lineRule="auto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-диагноз сопутствующий;</w:t>
            </w:r>
          </w:p>
          <w:p w:rsidR="002E28D4" w:rsidRPr="002E28D4" w:rsidRDefault="002E28D4" w:rsidP="002E28D4">
            <w:pPr>
              <w:spacing w:line="259" w:lineRule="auto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-диагноз осложнений</w:t>
            </w:r>
          </w:p>
          <w:p w:rsidR="002E28D4" w:rsidRPr="002E28D4" w:rsidRDefault="002E28D4" w:rsidP="002E28D4">
            <w:pPr>
              <w:spacing w:line="259" w:lineRule="auto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-характер заболевания;</w:t>
            </w:r>
          </w:p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 форма оказания медицинской помощи</w:t>
            </w:r>
          </w:p>
          <w:p w:rsidR="002E28D4" w:rsidRPr="002E28D4" w:rsidRDefault="002E28D4" w:rsidP="002E28D4">
            <w:pPr>
              <w:spacing w:line="259" w:lineRule="auto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2E28D4" w:rsidRPr="002E28D4" w:rsidTr="002E28D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D4" w:rsidRPr="002E28D4" w:rsidRDefault="002E28D4" w:rsidP="002E28D4">
            <w:pPr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14.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4" w:rsidRPr="002E28D4" w:rsidRDefault="002E28D4" w:rsidP="002E28D4">
            <w:pPr>
              <w:spacing w:line="259" w:lineRule="auto"/>
              <w:ind w:firstLine="467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 xml:space="preserve">Доля взрослых пациентов, находящихся под диспансерным наблюдением по поводу сахарного диабета, у которых впервые зарегистрированы осложнения за период (диабетическая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ретинопатия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>, диабетическая стопа), от общего числа взрослых пациентов, находящихся под диспансерным наблюдением по поводу сахарного диабета за период.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D4" w:rsidRPr="002E28D4" w:rsidRDefault="002E28D4" w:rsidP="002E28D4">
            <w:pPr>
              <w:spacing w:line="259" w:lineRule="auto"/>
              <w:jc w:val="center"/>
              <w:rPr>
                <w:color w:val="000000" w:themeColor="text1"/>
                <w:lang w:eastAsia="en-US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color w:val="000000" w:themeColor="text1"/>
                    <w:lang w:eastAsia="en-US"/>
                  </w:rPr>
                  <m:t>SD</m:t>
                </m:r>
                <m:r>
                  <w:rPr>
                    <w:rFonts w:ascii="Cambria Math" w:hAnsi="Cambria Math"/>
                    <w:color w:val="000000" w:themeColor="text1"/>
                    <w:vertAlign w:val="subscript"/>
                    <w:lang w:eastAsia="en-US"/>
                  </w:rPr>
                  <m:t xml:space="preserve"> </m:t>
                </m:r>
                <m:r>
                  <w:rPr>
                    <w:rFonts w:ascii="Cambria Math" w:hAnsi="Cambria Math"/>
                    <w:color w:val="000000" w:themeColor="text1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color w:val="000000" w:themeColor="text1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lang w:eastAsia="en-US"/>
                      </w:rPr>
                      <m:t>Osl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lang w:eastAsia="en-US"/>
                      </w:rPr>
                      <m:t>SD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lang w:eastAsia="en-US"/>
                  </w:rPr>
                  <m:t>×100,</m:t>
                </m:r>
              </m:oMath>
            </m:oMathPara>
          </w:p>
          <w:p w:rsidR="002E28D4" w:rsidRPr="002E28D4" w:rsidRDefault="002E28D4" w:rsidP="002E28D4">
            <w:pPr>
              <w:spacing w:line="259" w:lineRule="auto"/>
              <w:ind w:firstLine="314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где:</w:t>
            </w:r>
          </w:p>
          <w:p w:rsidR="002E28D4" w:rsidRPr="002E28D4" w:rsidRDefault="002E28D4" w:rsidP="002E28D4">
            <w:pPr>
              <w:widowControl w:val="0"/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SD</w:t>
            </w:r>
            <w:r w:rsidRPr="002E28D4">
              <w:rPr>
                <w:color w:val="000000" w:themeColor="text1"/>
                <w:vertAlign w:val="subscript"/>
                <w:lang w:eastAsia="en-US"/>
              </w:rPr>
              <w:t xml:space="preserve"> </w:t>
            </w:r>
            <w:r w:rsidRPr="002E28D4">
              <w:rPr>
                <w:color w:val="000000" w:themeColor="text1"/>
                <w:lang w:eastAsia="en-US"/>
              </w:rPr>
              <w:t xml:space="preserve">– доля взрослых пациентов, находящихся под диспансерным наблюдением по поводу сахарного диабета, у которых впервые зарегистрированы осложнения за период (диабетическая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ретинопатия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>, диабетическая стопа), от общего числа взрослых пациентов, находящихся под диспансерным наблюдением по поводу сахарного диабета за период;</w:t>
            </w:r>
          </w:p>
          <w:p w:rsidR="002E28D4" w:rsidRPr="002E28D4" w:rsidRDefault="002E28D4" w:rsidP="002E28D4">
            <w:pPr>
              <w:widowControl w:val="0"/>
              <w:spacing w:line="259" w:lineRule="auto"/>
              <w:rPr>
                <w:color w:val="000000" w:themeColor="text1"/>
                <w:lang w:eastAsia="en-US"/>
              </w:rPr>
            </w:pPr>
            <w:proofErr w:type="spellStart"/>
            <w:r w:rsidRPr="002E28D4">
              <w:rPr>
                <w:color w:val="000000" w:themeColor="text1"/>
                <w:lang w:eastAsia="en-US"/>
              </w:rPr>
              <w:t>Osl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– число взрослых пациентов, находящихся под диспансерным наблюдением по поводу сахарного диабета, у которых впервые зарегистрированы осложнения за период (диабетическая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ретинопатия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>, диабетическая стопа);</w:t>
            </w:r>
          </w:p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SD</w:t>
            </w:r>
            <w:r w:rsidRPr="002E28D4">
              <w:rPr>
                <w:color w:val="000000" w:themeColor="text1"/>
                <w:vertAlign w:val="subscript"/>
                <w:lang w:eastAsia="en-US"/>
              </w:rPr>
              <w:t xml:space="preserve"> </w:t>
            </w:r>
            <w:r w:rsidRPr="002E28D4">
              <w:rPr>
                <w:color w:val="000000" w:themeColor="text1"/>
                <w:lang w:eastAsia="en-US"/>
              </w:rPr>
              <w:t>– общее число взрослых пациентов, находящихся под диспансерным наблюдением по поводу сахарного диабета за период.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Процент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D4" w:rsidRPr="002E28D4" w:rsidRDefault="002E28D4" w:rsidP="002E28D4">
            <w:pPr>
              <w:spacing w:line="259" w:lineRule="auto"/>
              <w:ind w:firstLine="401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Источником информации является информационный ресурс территориального фонда в части сведений о лицах, состоящих под диспансерным наблюдением (гл.15 Приказ 108н МЗ РФ)</w:t>
            </w:r>
          </w:p>
          <w:p w:rsidR="002E28D4" w:rsidRPr="002E28D4" w:rsidRDefault="002E28D4" w:rsidP="002E28D4">
            <w:pPr>
              <w:spacing w:line="259" w:lineRule="auto"/>
              <w:ind w:firstLine="401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Источником информации являются реестры, оказанной медицинской помощи застрахованным лицам.</w:t>
            </w:r>
          </w:p>
          <w:p w:rsidR="002E28D4" w:rsidRPr="002E28D4" w:rsidRDefault="002E28D4" w:rsidP="002E28D4">
            <w:pPr>
              <w:spacing w:line="259" w:lineRule="auto"/>
              <w:ind w:firstLine="401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Отбор информации для расчета показателей осуществляется по полям реестра:</w:t>
            </w:r>
          </w:p>
          <w:p w:rsidR="002E28D4" w:rsidRPr="002E28D4" w:rsidRDefault="002E28D4" w:rsidP="002E28D4">
            <w:pPr>
              <w:spacing w:line="259" w:lineRule="auto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-дата окончания лечения;</w:t>
            </w:r>
          </w:p>
          <w:p w:rsidR="002E28D4" w:rsidRPr="002E28D4" w:rsidRDefault="002E28D4" w:rsidP="002E28D4">
            <w:pPr>
              <w:spacing w:line="259" w:lineRule="auto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-диагноз основной;</w:t>
            </w:r>
          </w:p>
          <w:p w:rsidR="002E28D4" w:rsidRPr="002E28D4" w:rsidRDefault="002E28D4" w:rsidP="002E28D4">
            <w:pPr>
              <w:spacing w:line="259" w:lineRule="auto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-диагноз сопутствующий</w:t>
            </w:r>
          </w:p>
          <w:p w:rsidR="002E28D4" w:rsidRPr="002E28D4" w:rsidRDefault="002E28D4" w:rsidP="002E28D4">
            <w:pPr>
              <w:spacing w:line="259" w:lineRule="auto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-впервые выявлено (основной);</w:t>
            </w:r>
          </w:p>
          <w:p w:rsidR="002E28D4" w:rsidRPr="002E28D4" w:rsidRDefault="002E28D4" w:rsidP="002E28D4">
            <w:pPr>
              <w:spacing w:line="259" w:lineRule="auto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-характер заболевания;</w:t>
            </w:r>
          </w:p>
          <w:p w:rsidR="002E28D4" w:rsidRPr="002E28D4" w:rsidRDefault="002E28D4" w:rsidP="002E28D4">
            <w:pPr>
              <w:spacing w:line="259" w:lineRule="auto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-цель посещения.</w:t>
            </w:r>
          </w:p>
        </w:tc>
      </w:tr>
      <w:tr w:rsidR="002E28D4" w:rsidRPr="002E28D4" w:rsidTr="002E28D4">
        <w:trPr>
          <w:trHeight w:val="718"/>
        </w:trPr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E28D4" w:rsidRPr="002E28D4" w:rsidRDefault="002E28D4" w:rsidP="002E28D4">
            <w:pPr>
              <w:spacing w:line="259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2E28D4">
              <w:rPr>
                <w:b/>
                <w:color w:val="000000" w:themeColor="text1"/>
                <w:lang w:eastAsia="en-US"/>
              </w:rPr>
              <w:t>Детское население (от 0 до 17 лет включительно)</w:t>
            </w:r>
          </w:p>
        </w:tc>
      </w:tr>
      <w:tr w:rsidR="002E28D4" w:rsidRPr="002E28D4" w:rsidTr="002E28D4">
        <w:trPr>
          <w:trHeight w:val="701"/>
        </w:trPr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8D4" w:rsidRPr="002E28D4" w:rsidRDefault="002E28D4" w:rsidP="002E28D4">
            <w:pPr>
              <w:spacing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E28D4">
              <w:rPr>
                <w:b/>
                <w:color w:val="000000" w:themeColor="text1"/>
                <w:lang w:eastAsia="en-US"/>
              </w:rPr>
              <w:t>Оценка эффективности профилактических мероприятий и диспансерного наблюдения</w:t>
            </w:r>
          </w:p>
        </w:tc>
      </w:tr>
      <w:tr w:rsidR="002E28D4" w:rsidRPr="002E28D4" w:rsidTr="002E28D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D4" w:rsidRPr="002E28D4" w:rsidRDefault="002E28D4" w:rsidP="002E28D4">
            <w:pPr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15.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4" w:rsidRPr="002E28D4" w:rsidRDefault="002E28D4" w:rsidP="002E28D4">
            <w:pPr>
              <w:spacing w:line="259" w:lineRule="auto"/>
              <w:ind w:firstLine="467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Охват вакцинацией детей в рамках Национального календаря прививок.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D4" w:rsidRPr="002E28D4" w:rsidRDefault="002E28D4" w:rsidP="002E28D4">
            <w:pPr>
              <w:spacing w:line="259" w:lineRule="auto"/>
              <w:jc w:val="center"/>
              <w:rPr>
                <w:color w:val="000000" w:themeColor="text1"/>
                <w:lang w:eastAsia="en-US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color w:val="000000" w:themeColor="text1"/>
                    <w:lang w:eastAsia="en-US"/>
                  </w:rPr>
                  <m:t>Vd</m:t>
                </m:r>
                <m:r>
                  <w:rPr>
                    <w:rFonts w:ascii="Cambria Math" w:eastAsia="Cambria Math" w:hAnsi="Cambria Math" w:cs="Cambria Math"/>
                    <w:color w:val="000000" w:themeColor="text1"/>
                    <w:vertAlign w:val="subscript"/>
                    <w:lang w:eastAsia="en-US"/>
                  </w:rPr>
                  <m:t>нац</m:t>
                </m:r>
                <m:r>
                  <w:rPr>
                    <w:rFonts w:ascii="Cambria Math" w:hAnsi="Cambria Math"/>
                    <w:color w:val="000000" w:themeColor="text1"/>
                    <w:vertAlign w:val="subscript"/>
                    <w:lang w:eastAsia="en-US"/>
                  </w:rPr>
                  <m:t xml:space="preserve"> </m:t>
                </m:r>
                <m:r>
                  <w:rPr>
                    <w:rFonts w:ascii="Cambria Math" w:hAnsi="Cambria Math"/>
                    <w:color w:val="000000" w:themeColor="text1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color w:val="000000" w:themeColor="text1"/>
                        <w:vertAlign w:val="subscript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lang w:eastAsia="en-US"/>
                      </w:rPr>
                      <m:t>Fd</m:t>
                    </m:r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vertAlign w:val="subscript"/>
                        <w:lang w:eastAsia="en-US"/>
                      </w:rPr>
                      <m:t>нац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lang w:eastAsia="en-US"/>
                      </w:rPr>
                      <m:t>Pd</m:t>
                    </m:r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vertAlign w:val="subscript"/>
                        <w:lang w:eastAsia="en-US"/>
                      </w:rPr>
                      <m:t>нац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lang w:eastAsia="en-US"/>
                  </w:rPr>
                  <m:t>×100,</m:t>
                </m:r>
              </m:oMath>
            </m:oMathPara>
          </w:p>
          <w:p w:rsidR="002E28D4" w:rsidRPr="002E28D4" w:rsidRDefault="002E28D4" w:rsidP="002E28D4">
            <w:pPr>
              <w:spacing w:line="259" w:lineRule="auto"/>
              <w:ind w:firstLine="314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где:</w:t>
            </w:r>
          </w:p>
          <w:p w:rsidR="002E28D4" w:rsidRPr="002E28D4" w:rsidRDefault="002E28D4" w:rsidP="002E28D4">
            <w:pPr>
              <w:widowControl w:val="0"/>
              <w:spacing w:line="259" w:lineRule="auto"/>
              <w:rPr>
                <w:color w:val="000000" w:themeColor="text1"/>
                <w:lang w:eastAsia="en-US"/>
              </w:rPr>
            </w:pPr>
            <w:proofErr w:type="spellStart"/>
            <w:r w:rsidRPr="002E28D4">
              <w:rPr>
                <w:color w:val="000000" w:themeColor="text1"/>
                <w:lang w:eastAsia="en-US"/>
              </w:rPr>
              <w:t>Vd</w:t>
            </w:r>
            <w:r w:rsidRPr="002E28D4">
              <w:rPr>
                <w:color w:val="000000" w:themeColor="text1"/>
                <w:vertAlign w:val="subscript"/>
                <w:lang w:eastAsia="en-US"/>
              </w:rPr>
              <w:t>нац</w:t>
            </w:r>
            <w:proofErr w:type="spellEnd"/>
            <w:r w:rsidRPr="002E28D4">
              <w:rPr>
                <w:color w:val="000000" w:themeColor="text1"/>
                <w:vertAlign w:val="subscript"/>
                <w:lang w:eastAsia="en-US"/>
              </w:rPr>
              <w:t xml:space="preserve"> </w:t>
            </w:r>
            <w:r w:rsidRPr="002E28D4">
              <w:rPr>
                <w:color w:val="000000" w:themeColor="text1"/>
                <w:lang w:eastAsia="en-US"/>
              </w:rPr>
              <w:t>– процент охвата вакцинацией детей в рамках Национального календаря прививок в отчетном периоде;</w:t>
            </w:r>
          </w:p>
          <w:p w:rsidR="002E28D4" w:rsidRPr="002E28D4" w:rsidRDefault="002E28D4" w:rsidP="002E28D4">
            <w:pPr>
              <w:widowControl w:val="0"/>
              <w:spacing w:line="259" w:lineRule="auto"/>
              <w:rPr>
                <w:color w:val="000000" w:themeColor="text1"/>
                <w:lang w:eastAsia="en-US"/>
              </w:rPr>
            </w:pPr>
            <w:proofErr w:type="spellStart"/>
            <w:r w:rsidRPr="002E28D4">
              <w:rPr>
                <w:color w:val="000000" w:themeColor="text1"/>
                <w:lang w:eastAsia="en-US"/>
              </w:rPr>
              <w:t>Fd</w:t>
            </w:r>
            <w:r w:rsidRPr="002E28D4">
              <w:rPr>
                <w:color w:val="000000" w:themeColor="text1"/>
                <w:vertAlign w:val="subscript"/>
                <w:lang w:eastAsia="en-US"/>
              </w:rPr>
              <w:t>нац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– фактическое число вакцинированных детей в рамках Национального календаря прививок в отчетном периоде;</w:t>
            </w:r>
          </w:p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proofErr w:type="spellStart"/>
            <w:r w:rsidRPr="002E28D4">
              <w:rPr>
                <w:color w:val="000000" w:themeColor="text1"/>
                <w:lang w:eastAsia="en-US"/>
              </w:rPr>
              <w:t>Pd</w:t>
            </w:r>
            <w:r w:rsidRPr="002E28D4">
              <w:rPr>
                <w:color w:val="000000" w:themeColor="text1"/>
                <w:vertAlign w:val="subscript"/>
                <w:lang w:eastAsia="en-US"/>
              </w:rPr>
              <w:t>нац</w:t>
            </w:r>
            <w:proofErr w:type="spellEnd"/>
            <w:r w:rsidRPr="002E28D4">
              <w:rPr>
                <w:color w:val="000000" w:themeColor="text1"/>
                <w:vertAlign w:val="subscript"/>
                <w:lang w:eastAsia="en-US"/>
              </w:rPr>
              <w:t xml:space="preserve"> </w:t>
            </w:r>
            <w:r w:rsidRPr="002E28D4">
              <w:rPr>
                <w:color w:val="000000" w:themeColor="text1"/>
                <w:lang w:eastAsia="en-US"/>
              </w:rPr>
              <w:t>– число детей соответствующего возраста (согласно Национальному</w:t>
            </w:r>
            <w:r w:rsidRPr="002E28D4">
              <w:rPr>
                <w:strike/>
                <w:color w:val="000000" w:themeColor="text1"/>
                <w:lang w:eastAsia="en-US"/>
              </w:rPr>
              <w:t xml:space="preserve"> </w:t>
            </w:r>
            <w:r w:rsidRPr="002E28D4">
              <w:rPr>
                <w:color w:val="000000" w:themeColor="text1"/>
                <w:lang w:eastAsia="en-US"/>
              </w:rPr>
              <w:t>календарю прививок) на начало отчетного периода.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Процент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4" w:rsidRPr="002E28D4" w:rsidRDefault="002E28D4" w:rsidP="002E28D4">
            <w:pPr>
              <w:spacing w:line="259" w:lineRule="auto"/>
              <w:ind w:firstLine="386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 xml:space="preserve">Источником информации являются данные органов государственной власти субъектов Российской Федерации в сфере охраны здоровья, предоставляемые на бумажных носителях. </w:t>
            </w:r>
          </w:p>
        </w:tc>
      </w:tr>
      <w:tr w:rsidR="002E28D4" w:rsidRPr="002E28D4" w:rsidTr="002E28D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D4" w:rsidRPr="002E28D4" w:rsidRDefault="002E28D4" w:rsidP="002E28D4">
            <w:pPr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16.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4" w:rsidRPr="002E28D4" w:rsidRDefault="002E28D4" w:rsidP="002E28D4">
            <w:pPr>
              <w:spacing w:line="259" w:lineRule="auto"/>
              <w:ind w:firstLine="467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Доля детей, в отношении которых установлено диспансерное наблюдение по поводу болезней костно-мышечной системы и соединительной ткани за период, от общего числа детей с впервые в жизни установленными диагнозами болезней костно-мышечной системы и соединительной ткани за период.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D4" w:rsidRPr="002E28D4" w:rsidRDefault="002E28D4" w:rsidP="002E28D4">
            <w:pPr>
              <w:spacing w:line="259" w:lineRule="auto"/>
              <w:jc w:val="center"/>
              <w:rPr>
                <w:color w:val="000000" w:themeColor="text1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lang w:eastAsia="en-US"/>
                  </w:rPr>
                  <m:t>Ddkms</m:t>
                </m:r>
                <m:r>
                  <w:rPr>
                    <w:rFonts w:ascii="Cambria Math" w:hAnsi="Cambria Math"/>
                    <w:color w:val="000000" w:themeColor="text1"/>
                    <w:vertAlign w:val="subscript"/>
                    <w:lang w:eastAsia="en-US"/>
                  </w:rPr>
                  <m:t xml:space="preserve"> </m:t>
                </m:r>
                <m:r>
                  <w:rPr>
                    <w:rFonts w:ascii="Cambria Math" w:hAnsi="Cambria Math"/>
                    <w:color w:val="000000" w:themeColor="text1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  <w:color w:val="000000" w:themeColor="text1"/>
                        <w:vertAlign w:val="subscript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lang w:eastAsia="en-US"/>
                      </w:rPr>
                      <m:t>Cdkms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lang w:eastAsia="en-US"/>
                      </w:rPr>
                      <m:t>Cpkms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lang w:eastAsia="en-US"/>
                  </w:rPr>
                  <m:t>×100,</m:t>
                </m:r>
              </m:oMath>
            </m:oMathPara>
          </w:p>
          <w:p w:rsidR="002E28D4" w:rsidRPr="002E28D4" w:rsidRDefault="002E28D4" w:rsidP="002E28D4">
            <w:pPr>
              <w:spacing w:line="259" w:lineRule="auto"/>
              <w:ind w:firstLine="314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где:</w:t>
            </w:r>
          </w:p>
          <w:p w:rsidR="002E28D4" w:rsidRPr="002E28D4" w:rsidRDefault="002E28D4" w:rsidP="002E28D4">
            <w:pPr>
              <w:widowControl w:val="0"/>
              <w:spacing w:line="259" w:lineRule="auto"/>
              <w:rPr>
                <w:color w:val="000000" w:themeColor="text1"/>
                <w:lang w:eastAsia="en-US"/>
              </w:rPr>
            </w:pPr>
            <w:proofErr w:type="spellStart"/>
            <w:r w:rsidRPr="002E28D4">
              <w:rPr>
                <w:color w:val="000000" w:themeColor="text1"/>
                <w:lang w:eastAsia="en-US"/>
              </w:rPr>
              <w:t>Ddkms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- доля детей, в отношении которых установлено диспансерное наблюдение по поводу болезней костно-мышечной системы и соединительной ткани за период, от общего числа детей с впервые в жизни установленными диагнозами болезней костно-мышечной системы и соединительной ткани за период;</w:t>
            </w:r>
          </w:p>
          <w:p w:rsidR="002E28D4" w:rsidRPr="002E28D4" w:rsidRDefault="002E28D4" w:rsidP="002E28D4">
            <w:pPr>
              <w:widowControl w:val="0"/>
              <w:spacing w:line="259" w:lineRule="auto"/>
              <w:rPr>
                <w:color w:val="000000" w:themeColor="text1"/>
                <w:lang w:eastAsia="en-US"/>
              </w:rPr>
            </w:pPr>
            <w:proofErr w:type="spellStart"/>
            <w:r w:rsidRPr="002E28D4">
              <w:rPr>
                <w:color w:val="000000" w:themeColor="text1"/>
                <w:lang w:eastAsia="en-US"/>
              </w:rPr>
              <w:t>Cdkms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- число детей, в отношении которых установлено диспансерное наблюдение по поводу болезней костно-мышечной системы и соединительной ткани за период;</w:t>
            </w:r>
          </w:p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proofErr w:type="spellStart"/>
            <w:r w:rsidRPr="002E28D4">
              <w:rPr>
                <w:color w:val="000000" w:themeColor="text1"/>
                <w:lang w:eastAsia="en-US"/>
              </w:rPr>
              <w:t>Cpkms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- общее число детей с впервые в жизни установленными диагнозами болезней костно-мышечной системы и соединительной ткани за период.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Процент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4" w:rsidRPr="002E28D4" w:rsidRDefault="002E28D4" w:rsidP="002E28D4">
            <w:pPr>
              <w:spacing w:line="259" w:lineRule="auto"/>
              <w:ind w:firstLine="386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Источником информации являются реестры, оказанной медицинской помощи застрахованным лицам.</w:t>
            </w:r>
          </w:p>
          <w:p w:rsidR="002E28D4" w:rsidRPr="002E28D4" w:rsidRDefault="002E28D4" w:rsidP="002E28D4">
            <w:pPr>
              <w:spacing w:line="259" w:lineRule="auto"/>
              <w:ind w:firstLine="386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Отбор информации для расчета показателей осуществляется по полям реестра:</w:t>
            </w:r>
          </w:p>
          <w:p w:rsidR="002E28D4" w:rsidRPr="002E28D4" w:rsidRDefault="002E28D4" w:rsidP="002E28D4">
            <w:pPr>
              <w:spacing w:line="259" w:lineRule="auto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-дата рождения;</w:t>
            </w:r>
          </w:p>
          <w:p w:rsidR="002E28D4" w:rsidRPr="002E28D4" w:rsidRDefault="002E28D4" w:rsidP="002E28D4">
            <w:pPr>
              <w:spacing w:line="259" w:lineRule="auto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-дата окончания лечения;</w:t>
            </w:r>
          </w:p>
          <w:p w:rsidR="002E28D4" w:rsidRPr="002E28D4" w:rsidRDefault="002E28D4" w:rsidP="002E28D4">
            <w:pPr>
              <w:spacing w:line="259" w:lineRule="auto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-диагноз основной;</w:t>
            </w:r>
          </w:p>
          <w:p w:rsidR="002E28D4" w:rsidRPr="002E28D4" w:rsidRDefault="002E28D4" w:rsidP="002E28D4">
            <w:pPr>
              <w:spacing w:line="259" w:lineRule="auto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-впервые выявлено (основной);</w:t>
            </w:r>
          </w:p>
          <w:p w:rsidR="002E28D4" w:rsidRPr="002E28D4" w:rsidRDefault="002E28D4" w:rsidP="002E28D4">
            <w:pPr>
              <w:spacing w:line="259" w:lineRule="auto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-характер заболевания;</w:t>
            </w:r>
          </w:p>
          <w:p w:rsidR="002E28D4" w:rsidRPr="002E28D4" w:rsidRDefault="002E28D4" w:rsidP="002E28D4">
            <w:pPr>
              <w:spacing w:line="259" w:lineRule="auto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-цель посещения.</w:t>
            </w:r>
          </w:p>
        </w:tc>
      </w:tr>
      <w:tr w:rsidR="002E28D4" w:rsidRPr="002E28D4" w:rsidTr="002E28D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D4" w:rsidRPr="002E28D4" w:rsidRDefault="002E28D4" w:rsidP="002E28D4">
            <w:pPr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17.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4" w:rsidRPr="002E28D4" w:rsidRDefault="002E28D4" w:rsidP="002E28D4">
            <w:pPr>
              <w:spacing w:line="259" w:lineRule="auto"/>
              <w:ind w:firstLine="467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Доля детей, в отношении которых установлено диспансерное наблюдение по поводу болезней глаза и его придаточного аппарата за период, от общего числа детей с впервые в жизни установленными диагнозами болезней глаза и его придаточного аппарата за период.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D4" w:rsidRPr="002E28D4" w:rsidRDefault="002E28D4" w:rsidP="002E28D4">
            <w:pPr>
              <w:spacing w:line="259" w:lineRule="auto"/>
              <w:jc w:val="center"/>
              <w:rPr>
                <w:color w:val="000000" w:themeColor="text1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lang w:eastAsia="en-US"/>
                  </w:rPr>
                  <m:t>Ddgl</m:t>
                </m:r>
                <m:r>
                  <w:rPr>
                    <w:rFonts w:ascii="Cambria Math" w:hAnsi="Cambria Math"/>
                    <w:color w:val="000000" w:themeColor="text1"/>
                    <w:vertAlign w:val="subscript"/>
                    <w:lang w:eastAsia="en-US"/>
                  </w:rPr>
                  <m:t xml:space="preserve"> </m:t>
                </m:r>
                <m:r>
                  <w:rPr>
                    <w:rFonts w:ascii="Cambria Math" w:hAnsi="Cambria Math"/>
                    <w:color w:val="000000" w:themeColor="text1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  <w:color w:val="000000" w:themeColor="text1"/>
                        <w:vertAlign w:val="subscript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lang w:eastAsia="en-US"/>
                      </w:rPr>
                      <m:t>Cdgl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lang w:eastAsia="en-US"/>
                      </w:rPr>
                      <m:t>Cpgl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lang w:eastAsia="en-US"/>
                  </w:rPr>
                  <m:t>×100,</m:t>
                </m:r>
              </m:oMath>
            </m:oMathPara>
          </w:p>
          <w:p w:rsidR="002E28D4" w:rsidRPr="002E28D4" w:rsidRDefault="002E28D4" w:rsidP="002E28D4">
            <w:pPr>
              <w:spacing w:line="259" w:lineRule="auto"/>
              <w:ind w:firstLine="314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где:</w:t>
            </w:r>
          </w:p>
          <w:p w:rsidR="002E28D4" w:rsidRPr="002E28D4" w:rsidRDefault="002E28D4" w:rsidP="002E28D4">
            <w:pPr>
              <w:widowControl w:val="0"/>
              <w:spacing w:line="259" w:lineRule="auto"/>
              <w:rPr>
                <w:color w:val="000000" w:themeColor="text1"/>
                <w:lang w:eastAsia="en-US"/>
              </w:rPr>
            </w:pPr>
            <w:proofErr w:type="spellStart"/>
            <w:r w:rsidRPr="002E28D4">
              <w:rPr>
                <w:color w:val="000000" w:themeColor="text1"/>
                <w:lang w:eastAsia="en-US"/>
              </w:rPr>
              <w:t>Ddgl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- доля детей, в отношении которых установлено диспансерное наблюдение по поводу болезней глаза и его придаточного аппарата за период, от общего числа детей с впервые в жизни установленными диагнозами болезней глаза и его придаточного аппарата за период;</w:t>
            </w:r>
          </w:p>
          <w:p w:rsidR="002E28D4" w:rsidRPr="002E28D4" w:rsidRDefault="002E28D4" w:rsidP="002E28D4">
            <w:pPr>
              <w:widowControl w:val="0"/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Cdgl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- число детей, в отношении которых установлено диспансерное наблюдение по поводу болезней глаза и его придаточного аппарата за период;</w:t>
            </w:r>
          </w:p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Cpgl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– общее число детей с впервые в жизни установленными диагнозами болезней глаза и его придаточного аппарата за период.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Процент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4" w:rsidRPr="002E28D4" w:rsidRDefault="002E28D4" w:rsidP="002E28D4">
            <w:pPr>
              <w:spacing w:line="259" w:lineRule="auto"/>
              <w:ind w:firstLine="386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Источником информации являются реестры, оказанной медицинской помощи застрахованным лицам.</w:t>
            </w:r>
          </w:p>
          <w:p w:rsidR="002E28D4" w:rsidRPr="002E28D4" w:rsidRDefault="002E28D4" w:rsidP="002E28D4">
            <w:pPr>
              <w:spacing w:line="259" w:lineRule="auto"/>
              <w:ind w:firstLine="386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Отбор информации для расчета показателей осуществляется по полям реестра:</w:t>
            </w:r>
          </w:p>
          <w:p w:rsidR="002E28D4" w:rsidRPr="002E28D4" w:rsidRDefault="002E28D4" w:rsidP="002E28D4">
            <w:pPr>
              <w:spacing w:line="259" w:lineRule="auto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-дата рождения;</w:t>
            </w:r>
          </w:p>
          <w:p w:rsidR="002E28D4" w:rsidRPr="002E28D4" w:rsidRDefault="002E28D4" w:rsidP="002E28D4">
            <w:pPr>
              <w:spacing w:line="259" w:lineRule="auto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-дата окончания лечения;</w:t>
            </w:r>
          </w:p>
          <w:p w:rsidR="002E28D4" w:rsidRPr="002E28D4" w:rsidRDefault="002E28D4" w:rsidP="002E28D4">
            <w:pPr>
              <w:spacing w:line="259" w:lineRule="auto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-диагноз основной;</w:t>
            </w:r>
          </w:p>
          <w:p w:rsidR="002E28D4" w:rsidRPr="002E28D4" w:rsidRDefault="002E28D4" w:rsidP="002E28D4">
            <w:pPr>
              <w:spacing w:line="259" w:lineRule="auto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-впервые выявлено (основной);</w:t>
            </w:r>
          </w:p>
          <w:p w:rsidR="002E28D4" w:rsidRPr="002E28D4" w:rsidRDefault="002E28D4" w:rsidP="002E28D4">
            <w:pPr>
              <w:spacing w:line="259" w:lineRule="auto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-характер заболевания;</w:t>
            </w:r>
          </w:p>
          <w:p w:rsidR="002E28D4" w:rsidRPr="002E28D4" w:rsidRDefault="002E28D4" w:rsidP="002E28D4">
            <w:pPr>
              <w:spacing w:line="259" w:lineRule="auto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-цель посещения.</w:t>
            </w:r>
          </w:p>
        </w:tc>
      </w:tr>
      <w:tr w:rsidR="002E28D4" w:rsidRPr="002E28D4" w:rsidTr="002E28D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D4" w:rsidRPr="002E28D4" w:rsidRDefault="002E28D4" w:rsidP="002E28D4">
            <w:pPr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18.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4" w:rsidRPr="002E28D4" w:rsidRDefault="002E28D4" w:rsidP="002E28D4">
            <w:pPr>
              <w:spacing w:line="259" w:lineRule="auto"/>
              <w:ind w:firstLine="467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Доля детей, в отношении которых установлено диспансерное наблюдение по поводу болезней органов пищеварения за период, от общего числа детей с впервые в жизни установленными диагнозами болезней органов пищеварения за период.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4" w:rsidRPr="002E28D4" w:rsidRDefault="002E28D4" w:rsidP="002E28D4">
            <w:pPr>
              <w:spacing w:line="259" w:lineRule="auto"/>
              <w:ind w:firstLine="709"/>
              <w:rPr>
                <w:color w:val="000000" w:themeColor="text1"/>
                <w:lang w:eastAsia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lang w:eastAsia="en-US"/>
                  </w:rPr>
                  <m:t>Dbop</m:t>
                </m:r>
                <m:r>
                  <w:rPr>
                    <w:rFonts w:ascii="Cambria Math" w:hAnsi="Cambria Math"/>
                    <w:color w:val="000000" w:themeColor="text1"/>
                    <w:vertAlign w:val="subscript"/>
                    <w:lang w:eastAsia="en-US"/>
                  </w:rPr>
                  <m:t xml:space="preserve"> </m:t>
                </m:r>
                <m:r>
                  <w:rPr>
                    <w:rFonts w:ascii="Cambria Math" w:hAnsi="Cambria Math"/>
                    <w:color w:val="000000" w:themeColor="text1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  <w:color w:val="000000" w:themeColor="text1"/>
                        <w:vertAlign w:val="subscript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lang w:eastAsia="en-US"/>
                      </w:rPr>
                      <m:t>Cdbop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lang w:eastAsia="en-US"/>
                      </w:rPr>
                      <m:t>Cpbop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lang w:eastAsia="en-US"/>
                  </w:rPr>
                  <m:t>×100,</m:t>
                </m:r>
              </m:oMath>
            </m:oMathPara>
          </w:p>
          <w:p w:rsidR="002E28D4" w:rsidRPr="002E28D4" w:rsidRDefault="002E28D4" w:rsidP="002E28D4">
            <w:pPr>
              <w:spacing w:line="259" w:lineRule="auto"/>
              <w:ind w:firstLine="314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где:</w:t>
            </w:r>
          </w:p>
          <w:p w:rsidR="002E28D4" w:rsidRPr="002E28D4" w:rsidRDefault="002E28D4" w:rsidP="002E28D4">
            <w:pPr>
              <w:widowControl w:val="0"/>
              <w:spacing w:line="259" w:lineRule="auto"/>
              <w:rPr>
                <w:color w:val="000000" w:themeColor="text1"/>
                <w:lang w:eastAsia="en-US"/>
              </w:rPr>
            </w:pPr>
            <w:proofErr w:type="spellStart"/>
            <w:r w:rsidRPr="002E28D4">
              <w:rPr>
                <w:color w:val="000000" w:themeColor="text1"/>
                <w:lang w:eastAsia="en-US"/>
              </w:rPr>
              <w:t>Dbop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- доля детей, в отношении которых установлено диспансерное наблюдение по поводу болезней органов пищеварения за период, от общего числа детей с впервые в жизни установленными диагнозами болезней органов пищеварения за период;</w:t>
            </w:r>
          </w:p>
          <w:p w:rsidR="002E28D4" w:rsidRPr="002E28D4" w:rsidRDefault="002E28D4" w:rsidP="002E28D4">
            <w:pPr>
              <w:widowControl w:val="0"/>
              <w:spacing w:line="259" w:lineRule="auto"/>
              <w:rPr>
                <w:color w:val="000000" w:themeColor="text1"/>
                <w:lang w:eastAsia="en-US"/>
              </w:rPr>
            </w:pPr>
            <w:proofErr w:type="spellStart"/>
            <w:r w:rsidRPr="002E28D4">
              <w:rPr>
                <w:color w:val="000000" w:themeColor="text1"/>
                <w:lang w:eastAsia="en-US"/>
              </w:rPr>
              <w:t>Cdbop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- число детей, </w:t>
            </w:r>
            <w:r w:rsidRPr="002E28D4">
              <w:rPr>
                <w:strike/>
                <w:color w:val="000000" w:themeColor="text1"/>
                <w:lang w:eastAsia="en-US"/>
              </w:rPr>
              <w:t>в</w:t>
            </w:r>
            <w:r w:rsidRPr="002E28D4">
              <w:rPr>
                <w:color w:val="000000" w:themeColor="text1"/>
                <w:lang w:eastAsia="en-US"/>
              </w:rPr>
              <w:t xml:space="preserve"> отношении которых установлено диспансерное наблюдение по поводу болезней органов пищеварения за период;</w:t>
            </w:r>
          </w:p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proofErr w:type="spellStart"/>
            <w:r w:rsidRPr="002E28D4">
              <w:rPr>
                <w:color w:val="000000" w:themeColor="text1"/>
                <w:lang w:eastAsia="en-US"/>
              </w:rPr>
              <w:t>Cpbop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- общее число детей с впервые в жизни установленными диагнозами болезней органов пищеварения за период.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Процент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4" w:rsidRPr="002E28D4" w:rsidRDefault="002E28D4" w:rsidP="002E28D4">
            <w:pPr>
              <w:spacing w:line="259" w:lineRule="auto"/>
              <w:ind w:firstLine="386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Источником информации являются реестры, оказанной медицинской помощи застрахованным лицам.</w:t>
            </w:r>
          </w:p>
          <w:p w:rsidR="002E28D4" w:rsidRPr="002E28D4" w:rsidRDefault="002E28D4" w:rsidP="002E28D4">
            <w:pPr>
              <w:spacing w:line="259" w:lineRule="auto"/>
              <w:ind w:firstLine="386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Отбор информации для расчета показателей осуществляется по полям реестра:</w:t>
            </w:r>
          </w:p>
          <w:p w:rsidR="002E28D4" w:rsidRPr="002E28D4" w:rsidRDefault="002E28D4" w:rsidP="002E28D4">
            <w:pPr>
              <w:spacing w:line="259" w:lineRule="auto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-дата рождения;</w:t>
            </w:r>
          </w:p>
          <w:p w:rsidR="002E28D4" w:rsidRPr="002E28D4" w:rsidRDefault="002E28D4" w:rsidP="002E28D4">
            <w:pPr>
              <w:spacing w:line="259" w:lineRule="auto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-дата окончания лечения;</w:t>
            </w:r>
          </w:p>
          <w:p w:rsidR="002E28D4" w:rsidRPr="002E28D4" w:rsidRDefault="002E28D4" w:rsidP="002E28D4">
            <w:pPr>
              <w:spacing w:line="259" w:lineRule="auto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-диагноз основной;</w:t>
            </w:r>
          </w:p>
          <w:p w:rsidR="002E28D4" w:rsidRPr="002E28D4" w:rsidRDefault="002E28D4" w:rsidP="002E28D4">
            <w:pPr>
              <w:spacing w:line="259" w:lineRule="auto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-впервые выявлено (основной);</w:t>
            </w:r>
          </w:p>
          <w:p w:rsidR="002E28D4" w:rsidRPr="002E28D4" w:rsidRDefault="002E28D4" w:rsidP="002E28D4">
            <w:pPr>
              <w:spacing w:line="259" w:lineRule="auto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-характер заболевания;</w:t>
            </w:r>
          </w:p>
          <w:p w:rsidR="002E28D4" w:rsidRPr="002E28D4" w:rsidRDefault="002E28D4" w:rsidP="002E28D4">
            <w:pPr>
              <w:spacing w:line="259" w:lineRule="auto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-цель посещения.</w:t>
            </w:r>
          </w:p>
        </w:tc>
      </w:tr>
      <w:tr w:rsidR="002E28D4" w:rsidRPr="002E28D4" w:rsidTr="002E28D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D4" w:rsidRPr="002E28D4" w:rsidRDefault="002E28D4" w:rsidP="002E28D4">
            <w:pPr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19.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4" w:rsidRPr="002E28D4" w:rsidRDefault="002E28D4" w:rsidP="002E28D4">
            <w:pPr>
              <w:spacing w:line="259" w:lineRule="auto"/>
              <w:ind w:firstLine="467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Доля детей, в отношении которых установлено диспансерное наблюдение по поводу болезней системы кровообращения за период от общего числа детей с впервые в жизни установленными диагнозами болезней системы кровообращения за период.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D4" w:rsidRPr="002E28D4" w:rsidRDefault="002E28D4" w:rsidP="002E28D4">
            <w:pPr>
              <w:spacing w:line="259" w:lineRule="auto"/>
              <w:jc w:val="center"/>
              <w:rPr>
                <w:color w:val="000000" w:themeColor="text1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lang w:eastAsia="en-US"/>
                  </w:rPr>
                  <m:t>Ddbsk</m:t>
                </m:r>
                <m:r>
                  <w:rPr>
                    <w:rFonts w:ascii="Cambria Math" w:hAnsi="Cambria Math"/>
                    <w:color w:val="000000" w:themeColor="text1"/>
                    <w:vertAlign w:val="subscript"/>
                    <w:lang w:eastAsia="en-US"/>
                  </w:rPr>
                  <m:t xml:space="preserve"> </m:t>
                </m:r>
                <m:r>
                  <w:rPr>
                    <w:rFonts w:ascii="Cambria Math" w:hAnsi="Cambria Math"/>
                    <w:color w:val="000000" w:themeColor="text1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  <w:color w:val="000000" w:themeColor="text1"/>
                        <w:vertAlign w:val="subscript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lang w:eastAsia="en-US"/>
                      </w:rPr>
                      <m:t>Cdbsk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lang w:eastAsia="en-US"/>
                      </w:rPr>
                      <m:t>Cpbsk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lang w:eastAsia="en-US"/>
                  </w:rPr>
                  <m:t>×100,</m:t>
                </m:r>
              </m:oMath>
            </m:oMathPara>
          </w:p>
          <w:p w:rsidR="002E28D4" w:rsidRPr="002E28D4" w:rsidRDefault="002E28D4" w:rsidP="002E28D4">
            <w:pPr>
              <w:spacing w:line="259" w:lineRule="auto"/>
              <w:ind w:firstLine="709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где:</w:t>
            </w:r>
          </w:p>
          <w:p w:rsidR="002E28D4" w:rsidRPr="002E28D4" w:rsidRDefault="002E28D4" w:rsidP="002E28D4">
            <w:pPr>
              <w:widowControl w:val="0"/>
              <w:spacing w:line="259" w:lineRule="auto"/>
              <w:rPr>
                <w:color w:val="000000" w:themeColor="text1"/>
                <w:lang w:eastAsia="en-US"/>
              </w:rPr>
            </w:pPr>
            <w:proofErr w:type="spellStart"/>
            <w:r w:rsidRPr="002E28D4">
              <w:rPr>
                <w:color w:val="000000" w:themeColor="text1"/>
                <w:lang w:eastAsia="en-US"/>
              </w:rPr>
              <w:t>Ddbsk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- доля детей, в отношении которых установлено диспансерное наблюдение по поводу болезней системы кровообращения за период от общего числа детей с впервые в жизни установленными диагнозами болезней системы кровообращения за период;</w:t>
            </w:r>
          </w:p>
          <w:p w:rsidR="002E28D4" w:rsidRPr="002E28D4" w:rsidRDefault="002E28D4" w:rsidP="002E28D4">
            <w:pPr>
              <w:widowControl w:val="0"/>
              <w:spacing w:line="259" w:lineRule="auto"/>
              <w:rPr>
                <w:color w:val="000000" w:themeColor="text1"/>
                <w:lang w:eastAsia="en-US"/>
              </w:rPr>
            </w:pPr>
            <w:proofErr w:type="spellStart"/>
            <w:r w:rsidRPr="002E28D4">
              <w:rPr>
                <w:color w:val="000000" w:themeColor="text1"/>
                <w:lang w:eastAsia="en-US"/>
              </w:rPr>
              <w:t>Cdbsk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- число детей, в отношении которых установлено диспансерное наблюдение по поводу болезней системы кровообращения за период</w:t>
            </w:r>
          </w:p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proofErr w:type="spellStart"/>
            <w:r w:rsidRPr="002E28D4">
              <w:rPr>
                <w:color w:val="000000" w:themeColor="text1"/>
                <w:lang w:eastAsia="en-US"/>
              </w:rPr>
              <w:t>Cpbsk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- общее число детей с впервые в жизни установленными диагнозами болезней системы кровообращения за период.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Процент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4" w:rsidRPr="002E28D4" w:rsidRDefault="002E28D4" w:rsidP="002E28D4">
            <w:pPr>
              <w:spacing w:line="259" w:lineRule="auto"/>
              <w:ind w:firstLine="386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 xml:space="preserve">Источником информации являются реестры, оказанной медицинской помощи застрахованным лицам. </w:t>
            </w:r>
          </w:p>
          <w:p w:rsidR="002E28D4" w:rsidRPr="002E28D4" w:rsidRDefault="002E28D4" w:rsidP="002E28D4">
            <w:pPr>
              <w:spacing w:line="259" w:lineRule="auto"/>
              <w:ind w:firstLine="386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Отбор информации для расчета показателей осуществляется по полям реестра:</w:t>
            </w:r>
          </w:p>
          <w:p w:rsidR="002E28D4" w:rsidRPr="002E28D4" w:rsidRDefault="002E28D4" w:rsidP="002E28D4">
            <w:pPr>
              <w:spacing w:line="259" w:lineRule="auto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-дата рождения;</w:t>
            </w:r>
          </w:p>
          <w:p w:rsidR="002E28D4" w:rsidRPr="002E28D4" w:rsidRDefault="002E28D4" w:rsidP="002E28D4">
            <w:pPr>
              <w:spacing w:line="259" w:lineRule="auto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-дата окончания лечения;</w:t>
            </w:r>
          </w:p>
          <w:p w:rsidR="002E28D4" w:rsidRPr="002E28D4" w:rsidRDefault="002E28D4" w:rsidP="002E28D4">
            <w:pPr>
              <w:spacing w:line="259" w:lineRule="auto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-диагноз основной;</w:t>
            </w:r>
          </w:p>
          <w:p w:rsidR="002E28D4" w:rsidRPr="002E28D4" w:rsidRDefault="002E28D4" w:rsidP="002E28D4">
            <w:pPr>
              <w:spacing w:line="259" w:lineRule="auto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-впервые выявлено (основной);</w:t>
            </w:r>
          </w:p>
          <w:p w:rsidR="002E28D4" w:rsidRPr="002E28D4" w:rsidRDefault="002E28D4" w:rsidP="002E28D4">
            <w:pPr>
              <w:spacing w:line="259" w:lineRule="auto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-характер заболевания;</w:t>
            </w:r>
          </w:p>
          <w:p w:rsidR="002E28D4" w:rsidRPr="002E28D4" w:rsidRDefault="002E28D4" w:rsidP="002E28D4">
            <w:pPr>
              <w:spacing w:line="259" w:lineRule="auto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-цель посещения.</w:t>
            </w:r>
          </w:p>
        </w:tc>
      </w:tr>
      <w:tr w:rsidR="002E28D4" w:rsidRPr="002E28D4" w:rsidTr="002E28D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D4" w:rsidRPr="002E28D4" w:rsidRDefault="002E28D4" w:rsidP="002E28D4">
            <w:pPr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20.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4" w:rsidRPr="002E28D4" w:rsidRDefault="002E28D4" w:rsidP="002E28D4">
            <w:pPr>
              <w:spacing w:line="259" w:lineRule="auto"/>
              <w:ind w:firstLine="467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Доля детей, в отношении которых установлено диспансерное наблюдение по поводу болезней эндокринной системы, расстройства питания и нарушения обмена веществ за период, от общего числа детей с впервые в жизни установленными диагнозами болезней эндокринной системы, расстройства питания и нарушения обмена веществ за период.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4" w:rsidRPr="002E28D4" w:rsidRDefault="002E28D4" w:rsidP="002E28D4">
            <w:pPr>
              <w:spacing w:line="259" w:lineRule="auto"/>
              <w:jc w:val="center"/>
              <w:rPr>
                <w:color w:val="000000" w:themeColor="text1"/>
                <w:lang w:eastAsia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lang w:eastAsia="en-US"/>
                  </w:rPr>
                  <m:t>Ddbes</m:t>
                </m:r>
                <m:r>
                  <w:rPr>
                    <w:rFonts w:ascii="Cambria Math" w:hAnsi="Cambria Math"/>
                    <w:color w:val="000000" w:themeColor="text1"/>
                    <w:vertAlign w:val="subscript"/>
                    <w:lang w:eastAsia="en-US"/>
                  </w:rPr>
                  <m:t xml:space="preserve"> </m:t>
                </m:r>
                <m:r>
                  <w:rPr>
                    <w:rFonts w:ascii="Cambria Math" w:hAnsi="Cambria Math"/>
                    <w:color w:val="000000" w:themeColor="text1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  <w:color w:val="000000" w:themeColor="text1"/>
                        <w:vertAlign w:val="subscript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lang w:eastAsia="en-US"/>
                      </w:rPr>
                      <m:t>Cdbes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lang w:eastAsia="en-US"/>
                      </w:rPr>
                      <m:t>Cpbes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lang w:eastAsia="en-US"/>
                  </w:rPr>
                  <m:t>×100,</m:t>
                </m:r>
              </m:oMath>
            </m:oMathPara>
          </w:p>
          <w:p w:rsidR="002E28D4" w:rsidRPr="002E28D4" w:rsidRDefault="002E28D4" w:rsidP="002E28D4">
            <w:pPr>
              <w:spacing w:line="259" w:lineRule="auto"/>
              <w:ind w:firstLine="314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где:</w:t>
            </w:r>
          </w:p>
          <w:p w:rsidR="002E28D4" w:rsidRPr="002E28D4" w:rsidRDefault="002E28D4" w:rsidP="002E28D4">
            <w:pPr>
              <w:widowControl w:val="0"/>
              <w:spacing w:line="259" w:lineRule="auto"/>
              <w:rPr>
                <w:color w:val="000000" w:themeColor="text1"/>
                <w:lang w:eastAsia="en-US"/>
              </w:rPr>
            </w:pPr>
            <w:proofErr w:type="spellStart"/>
            <w:r w:rsidRPr="002E28D4">
              <w:rPr>
                <w:color w:val="000000" w:themeColor="text1"/>
                <w:lang w:eastAsia="en-US"/>
              </w:rPr>
              <w:t>Ddbes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- доля детей в отношении которых установлено диспансерное наблюдение по поводу болезней эндокринной системы, расстройства питания и нарушения обмена веществ за период, от общего числа детей с впервые в жизни установленными диагнозами болезней эндокринной системы, расстройства питания и нарушения обмена веществ за период;</w:t>
            </w:r>
          </w:p>
          <w:p w:rsidR="002E28D4" w:rsidRPr="002E28D4" w:rsidRDefault="002E28D4" w:rsidP="002E28D4">
            <w:pPr>
              <w:widowControl w:val="0"/>
              <w:spacing w:line="259" w:lineRule="auto"/>
              <w:rPr>
                <w:color w:val="000000" w:themeColor="text1"/>
                <w:lang w:eastAsia="en-US"/>
              </w:rPr>
            </w:pPr>
            <w:proofErr w:type="spellStart"/>
            <w:r w:rsidRPr="002E28D4">
              <w:rPr>
                <w:color w:val="000000" w:themeColor="text1"/>
                <w:lang w:eastAsia="en-US"/>
              </w:rPr>
              <w:t>Cdbes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- число детей, в отношении которых установлено диспансерное наблюдение по поводу болезней эндокринной системы, расстройства питания и нарушения обмена веществ за период;</w:t>
            </w:r>
          </w:p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proofErr w:type="spellStart"/>
            <w:r w:rsidRPr="002E28D4">
              <w:rPr>
                <w:color w:val="000000" w:themeColor="text1"/>
                <w:lang w:eastAsia="en-US"/>
              </w:rPr>
              <w:t>Cpbes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- общее число детей с впервые в жизни установленными диагнозами болезней эндокринной системы, расстройства питания и нарушения обмена веществ за период.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Процент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4" w:rsidRPr="002E28D4" w:rsidRDefault="002E28D4" w:rsidP="002E28D4">
            <w:pPr>
              <w:spacing w:line="259" w:lineRule="auto"/>
              <w:ind w:firstLine="386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Источником информации являются реестры, оказанной медицинской помощи застрахованным лицам.</w:t>
            </w:r>
          </w:p>
          <w:p w:rsidR="002E28D4" w:rsidRPr="002E28D4" w:rsidRDefault="002E28D4" w:rsidP="002E28D4">
            <w:pPr>
              <w:spacing w:line="259" w:lineRule="auto"/>
              <w:ind w:firstLine="386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Отбор информации для расчета показателей осуществляется по полям реестра:</w:t>
            </w:r>
          </w:p>
          <w:p w:rsidR="002E28D4" w:rsidRPr="002E28D4" w:rsidRDefault="002E28D4" w:rsidP="002E28D4">
            <w:pPr>
              <w:spacing w:line="259" w:lineRule="auto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-дата рождения;</w:t>
            </w:r>
          </w:p>
          <w:p w:rsidR="002E28D4" w:rsidRPr="002E28D4" w:rsidRDefault="002E28D4" w:rsidP="002E28D4">
            <w:pPr>
              <w:spacing w:line="259" w:lineRule="auto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-дата окончания лечения;</w:t>
            </w:r>
          </w:p>
          <w:p w:rsidR="002E28D4" w:rsidRPr="002E28D4" w:rsidRDefault="002E28D4" w:rsidP="002E28D4">
            <w:pPr>
              <w:spacing w:line="259" w:lineRule="auto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-диагноз основной;</w:t>
            </w:r>
          </w:p>
          <w:p w:rsidR="002E28D4" w:rsidRPr="002E28D4" w:rsidRDefault="002E28D4" w:rsidP="002E28D4">
            <w:pPr>
              <w:spacing w:line="259" w:lineRule="auto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-впервые выявлено (основной);</w:t>
            </w:r>
          </w:p>
          <w:p w:rsidR="002E28D4" w:rsidRPr="002E28D4" w:rsidRDefault="002E28D4" w:rsidP="002E28D4">
            <w:pPr>
              <w:spacing w:line="259" w:lineRule="auto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-характер заболевания;</w:t>
            </w:r>
          </w:p>
          <w:p w:rsidR="002E28D4" w:rsidRPr="002E28D4" w:rsidRDefault="002E28D4" w:rsidP="002E28D4">
            <w:pPr>
              <w:spacing w:line="259" w:lineRule="auto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-цель посещения.</w:t>
            </w:r>
          </w:p>
        </w:tc>
      </w:tr>
      <w:tr w:rsidR="002E28D4" w:rsidRPr="002E28D4" w:rsidTr="002E28D4">
        <w:trPr>
          <w:trHeight w:val="693"/>
        </w:trPr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E28D4" w:rsidRPr="002E28D4" w:rsidRDefault="002E28D4" w:rsidP="00434C8A">
            <w:pPr>
              <w:spacing w:line="259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2E28D4">
              <w:rPr>
                <w:b/>
                <w:color w:val="000000" w:themeColor="text1"/>
                <w:lang w:eastAsia="en-US"/>
              </w:rPr>
              <w:t>Оказание акушерско-гинекологической помощи</w:t>
            </w:r>
          </w:p>
        </w:tc>
      </w:tr>
      <w:tr w:rsidR="002E28D4" w:rsidRPr="002E28D4" w:rsidTr="002E28D4">
        <w:trPr>
          <w:trHeight w:val="703"/>
        </w:trPr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8D4" w:rsidRPr="002E28D4" w:rsidRDefault="002E28D4" w:rsidP="00434C8A">
            <w:pPr>
              <w:spacing w:line="259" w:lineRule="auto"/>
              <w:jc w:val="center"/>
              <w:rPr>
                <w:b/>
                <w:color w:val="000000" w:themeColor="text1"/>
                <w:lang w:eastAsia="en-US"/>
              </w:rPr>
            </w:pPr>
            <w:bookmarkStart w:id="0" w:name="_GoBack"/>
            <w:bookmarkEnd w:id="0"/>
            <w:r w:rsidRPr="002E28D4">
              <w:rPr>
                <w:b/>
                <w:color w:val="000000" w:themeColor="text1"/>
                <w:lang w:eastAsia="en-US"/>
              </w:rPr>
              <w:t>Оценка эффективности профилактических мероприятий</w:t>
            </w:r>
          </w:p>
        </w:tc>
      </w:tr>
      <w:tr w:rsidR="002E28D4" w:rsidRPr="002E28D4" w:rsidTr="002E28D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D4" w:rsidRPr="002E28D4" w:rsidRDefault="002E28D4" w:rsidP="002E28D4">
            <w:pPr>
              <w:spacing w:after="160" w:line="259" w:lineRule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2E28D4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4" w:rsidRPr="002E28D4" w:rsidRDefault="002E28D4" w:rsidP="002E28D4">
            <w:pPr>
              <w:spacing w:line="259" w:lineRule="auto"/>
              <w:ind w:firstLine="325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 xml:space="preserve">Доля женщин, отказавшихся от искусственного прерывания беременности, от числа женщин, прошедших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доабортное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консультирование за период.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D4" w:rsidRPr="002E28D4" w:rsidRDefault="002E28D4" w:rsidP="002E28D4">
            <w:pPr>
              <w:spacing w:line="259" w:lineRule="auto"/>
              <w:jc w:val="center"/>
              <w:rPr>
                <w:color w:val="000000" w:themeColor="text1"/>
                <w:lang w:eastAsia="en-US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color w:val="000000" w:themeColor="text1"/>
                    <w:lang w:eastAsia="en-US"/>
                  </w:rPr>
                  <m:t>W</m:t>
                </m:r>
                <m:r>
                  <w:rPr>
                    <w:rFonts w:ascii="Cambria Math" w:hAnsi="Cambria Math"/>
                    <w:color w:val="000000" w:themeColor="text1"/>
                    <w:vertAlign w:val="subscript"/>
                    <w:lang w:eastAsia="en-US"/>
                  </w:rPr>
                  <m:t xml:space="preserve"> </m:t>
                </m:r>
                <m:r>
                  <w:rPr>
                    <w:rFonts w:ascii="Cambria Math" w:hAnsi="Cambria Math"/>
                    <w:color w:val="000000" w:themeColor="text1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color w:val="000000" w:themeColor="text1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lang w:eastAsia="en-US"/>
                      </w:rPr>
                      <m:t>K</m:t>
                    </m:r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sz w:val="14"/>
                        <w:szCs w:val="14"/>
                        <w:lang w:eastAsia="en-US"/>
                      </w:rPr>
                      <m:t>отк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lang w:eastAsia="en-US"/>
                  </w:rPr>
                  <m:t>×100,</m:t>
                </m:r>
              </m:oMath>
            </m:oMathPara>
          </w:p>
          <w:p w:rsidR="002E28D4" w:rsidRPr="002E28D4" w:rsidRDefault="002E28D4" w:rsidP="002E28D4">
            <w:pPr>
              <w:spacing w:line="259" w:lineRule="auto"/>
              <w:ind w:firstLine="314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где:</w:t>
            </w:r>
          </w:p>
          <w:p w:rsidR="002E28D4" w:rsidRPr="002E28D4" w:rsidRDefault="002E28D4" w:rsidP="002E28D4">
            <w:pPr>
              <w:spacing w:line="259" w:lineRule="auto"/>
              <w:ind w:left="34" w:right="-145" w:hanging="34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W</w:t>
            </w:r>
            <w:r w:rsidRPr="002E28D4">
              <w:rPr>
                <w:color w:val="000000" w:themeColor="text1"/>
                <w:vertAlign w:val="subscript"/>
                <w:lang w:eastAsia="en-US"/>
              </w:rPr>
              <w:t xml:space="preserve"> </w:t>
            </w:r>
            <w:r w:rsidRPr="002E28D4">
              <w:rPr>
                <w:color w:val="000000" w:themeColor="text1"/>
                <w:lang w:eastAsia="en-US"/>
              </w:rPr>
              <w:t>–</w:t>
            </w:r>
            <w:r w:rsidRPr="002E28D4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2E28D4">
              <w:rPr>
                <w:color w:val="000000" w:themeColor="text1"/>
                <w:lang w:eastAsia="en-US"/>
              </w:rPr>
              <w:t xml:space="preserve">доля женщин, отказавшихся от искусственного прерывания беременности, от числа женщин, прошедших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доабортное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консультирование за период;</w:t>
            </w:r>
          </w:p>
          <w:p w:rsidR="002E28D4" w:rsidRPr="002E28D4" w:rsidRDefault="002E28D4" w:rsidP="002E28D4">
            <w:pPr>
              <w:spacing w:line="259" w:lineRule="auto"/>
              <w:ind w:left="34" w:right="-125" w:hanging="34"/>
              <w:rPr>
                <w:color w:val="000000" w:themeColor="text1"/>
                <w:lang w:eastAsia="en-US"/>
              </w:rPr>
            </w:pPr>
            <w:proofErr w:type="spellStart"/>
            <w:r w:rsidRPr="002E28D4">
              <w:rPr>
                <w:color w:val="000000" w:themeColor="text1"/>
                <w:lang w:eastAsia="en-US"/>
              </w:rPr>
              <w:t>K</w:t>
            </w:r>
            <w:r w:rsidRPr="002E28D4">
              <w:rPr>
                <w:color w:val="000000" w:themeColor="text1"/>
                <w:vertAlign w:val="subscript"/>
                <w:lang w:eastAsia="en-US"/>
              </w:rPr>
              <w:t>отк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– число женщин, отказавшихся от искусственного прерывания беременности; </w:t>
            </w:r>
          </w:p>
          <w:p w:rsidR="002E28D4" w:rsidRPr="002E28D4" w:rsidRDefault="002E28D4" w:rsidP="002E28D4">
            <w:pPr>
              <w:spacing w:line="259" w:lineRule="auto"/>
              <w:ind w:left="34" w:right="-125" w:hanging="34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 xml:space="preserve">K – общее число женщин, прошедших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доабортное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консультирование за период.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4" w:rsidRPr="002E28D4" w:rsidRDefault="002E28D4" w:rsidP="002E28D4">
            <w:pPr>
              <w:spacing w:line="259" w:lineRule="auto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Процент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4" w:rsidRPr="002E28D4" w:rsidRDefault="002E28D4" w:rsidP="002E28D4">
            <w:pPr>
              <w:spacing w:after="160" w:line="259" w:lineRule="auto"/>
              <w:ind w:firstLine="401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Источником информации являются данные органов государственной власти субъектов Российской Федерации в сфере охраны здоровья, предоставляемые на бумажных носителях.</w:t>
            </w:r>
          </w:p>
        </w:tc>
      </w:tr>
      <w:tr w:rsidR="002E28D4" w:rsidRPr="002E28D4" w:rsidTr="002E28D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D4" w:rsidRPr="002E28D4" w:rsidRDefault="002E28D4" w:rsidP="002E28D4">
            <w:pPr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22.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4" w:rsidRPr="002E28D4" w:rsidRDefault="002E28D4" w:rsidP="002E28D4">
            <w:pPr>
              <w:spacing w:line="259" w:lineRule="auto"/>
              <w:ind w:firstLine="467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 xml:space="preserve">Доля беременных женщин, вакцинированных от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коронавирусной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инфекции COVID-19, за период, от числа женщин, состоящих на учете по беременности и родам на начало периода.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4" w:rsidRPr="002E28D4" w:rsidRDefault="002E28D4" w:rsidP="002E28D4">
            <w:pPr>
              <w:spacing w:line="259" w:lineRule="auto"/>
              <w:jc w:val="center"/>
              <w:rPr>
                <w:color w:val="000000" w:themeColor="text1"/>
                <w:lang w:eastAsia="en-US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color w:val="000000" w:themeColor="text1"/>
                    <w:lang w:eastAsia="en-US"/>
                  </w:rPr>
                  <m:t>Vb</m:t>
                </m:r>
                <m:r>
                  <w:rPr>
                    <w:rFonts w:ascii="Cambria Math" w:eastAsia="Cambria Math" w:hAnsi="Cambria Math" w:cs="Cambria Math"/>
                    <w:color w:val="000000" w:themeColor="text1"/>
                    <w:vertAlign w:val="subscript"/>
                    <w:lang w:eastAsia="en-US"/>
                  </w:rPr>
                  <m:t>covid</m:t>
                </m:r>
                <m:r>
                  <w:rPr>
                    <w:rFonts w:ascii="Cambria Math" w:hAnsi="Cambria Math"/>
                    <w:color w:val="000000" w:themeColor="text1"/>
                    <w:vertAlign w:val="subscript"/>
                    <w:lang w:eastAsia="en-US"/>
                  </w:rPr>
                  <m:t xml:space="preserve"> </m:t>
                </m:r>
                <m:r>
                  <w:rPr>
                    <w:rFonts w:ascii="Cambria Math" w:hAnsi="Cambria Math"/>
                    <w:color w:val="000000" w:themeColor="text1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color w:val="000000" w:themeColor="text1"/>
                        <w:vertAlign w:val="subscript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lang w:eastAsia="en-US"/>
                      </w:rPr>
                      <m:t>Fb</m:t>
                    </m:r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vertAlign w:val="subscript"/>
                        <w:lang w:eastAsia="en-US"/>
                      </w:rPr>
                      <m:t>covid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lang w:eastAsia="en-US"/>
                      </w:rPr>
                      <m:t>Pb</m:t>
                    </m:r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vertAlign w:val="subscript"/>
                        <w:lang w:eastAsia="en-US"/>
                      </w:rPr>
                      <m:t>covid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lang w:eastAsia="en-US"/>
                  </w:rPr>
                  <m:t>×100,</m:t>
                </m:r>
              </m:oMath>
            </m:oMathPara>
          </w:p>
          <w:p w:rsidR="002E28D4" w:rsidRPr="002E28D4" w:rsidRDefault="002E28D4" w:rsidP="002E28D4">
            <w:pPr>
              <w:spacing w:line="259" w:lineRule="auto"/>
              <w:ind w:firstLine="314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где:</w:t>
            </w:r>
          </w:p>
          <w:p w:rsidR="002E28D4" w:rsidRPr="002E28D4" w:rsidRDefault="002E28D4" w:rsidP="002E28D4">
            <w:pPr>
              <w:widowControl w:val="0"/>
              <w:spacing w:line="259" w:lineRule="auto"/>
              <w:rPr>
                <w:color w:val="000000" w:themeColor="text1"/>
                <w:lang w:eastAsia="en-US"/>
              </w:rPr>
            </w:pPr>
            <w:proofErr w:type="spellStart"/>
            <w:r w:rsidRPr="002E28D4">
              <w:rPr>
                <w:color w:val="000000" w:themeColor="text1"/>
                <w:lang w:eastAsia="en-US"/>
              </w:rPr>
              <w:t>Vb</w:t>
            </w:r>
            <w:r w:rsidRPr="002E28D4">
              <w:rPr>
                <w:color w:val="000000" w:themeColor="text1"/>
                <w:vertAlign w:val="subscript"/>
                <w:lang w:eastAsia="en-US"/>
              </w:rPr>
              <w:t>covid</w:t>
            </w:r>
            <w:proofErr w:type="spellEnd"/>
            <w:r w:rsidRPr="002E28D4">
              <w:rPr>
                <w:color w:val="000000" w:themeColor="text1"/>
                <w:vertAlign w:val="subscript"/>
                <w:lang w:eastAsia="en-US"/>
              </w:rPr>
              <w:t xml:space="preserve"> </w:t>
            </w:r>
            <w:r w:rsidRPr="002E28D4">
              <w:rPr>
                <w:color w:val="000000" w:themeColor="text1"/>
                <w:lang w:eastAsia="en-US"/>
              </w:rPr>
              <w:t xml:space="preserve">– доля беременных женщин, вакцинированных от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коронавирусной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инфекции COVID-19, за период, от числа женщин, состоящих на учете по беременности и родам на начало периода;</w:t>
            </w:r>
          </w:p>
          <w:p w:rsidR="002E28D4" w:rsidRPr="002E28D4" w:rsidRDefault="002E28D4" w:rsidP="002E28D4">
            <w:pPr>
              <w:widowControl w:val="0"/>
              <w:spacing w:line="259" w:lineRule="auto"/>
              <w:rPr>
                <w:color w:val="000000" w:themeColor="text1"/>
                <w:lang w:eastAsia="en-US"/>
              </w:rPr>
            </w:pPr>
            <w:proofErr w:type="spellStart"/>
            <w:r w:rsidRPr="002E28D4">
              <w:rPr>
                <w:color w:val="000000" w:themeColor="text1"/>
                <w:lang w:eastAsia="en-US"/>
              </w:rPr>
              <w:t>Fb</w:t>
            </w:r>
            <w:r w:rsidRPr="002E28D4">
              <w:rPr>
                <w:color w:val="000000" w:themeColor="text1"/>
                <w:vertAlign w:val="subscript"/>
                <w:lang w:eastAsia="en-US"/>
              </w:rPr>
              <w:t>covid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– фактическое число беременных женщин, вакцинированных от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коронавирусной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инфекции COVID-19, за период;</w:t>
            </w:r>
          </w:p>
          <w:p w:rsidR="002E28D4" w:rsidRPr="002E28D4" w:rsidRDefault="002E28D4" w:rsidP="002E28D4">
            <w:pPr>
              <w:tabs>
                <w:tab w:val="left" w:pos="993"/>
              </w:tabs>
              <w:spacing w:line="259" w:lineRule="auto"/>
              <w:rPr>
                <w:color w:val="000000" w:themeColor="text1"/>
                <w:lang w:eastAsia="en-US"/>
              </w:rPr>
            </w:pPr>
            <w:proofErr w:type="spellStart"/>
            <w:r w:rsidRPr="002E28D4">
              <w:rPr>
                <w:color w:val="000000" w:themeColor="text1"/>
                <w:lang w:eastAsia="en-US"/>
              </w:rPr>
              <w:t>Pb</w:t>
            </w:r>
            <w:r w:rsidRPr="002E28D4">
              <w:rPr>
                <w:color w:val="000000" w:themeColor="text1"/>
                <w:vertAlign w:val="subscript"/>
                <w:lang w:eastAsia="en-US"/>
              </w:rPr>
              <w:t>covid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– число женщин, состоящих на учете по беременности и родам на начало периода.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4" w:rsidRPr="002E28D4" w:rsidRDefault="002E28D4" w:rsidP="002E28D4">
            <w:pPr>
              <w:spacing w:line="259" w:lineRule="auto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Процент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4" w:rsidRPr="002E28D4" w:rsidRDefault="002E28D4" w:rsidP="002E28D4">
            <w:pPr>
              <w:spacing w:line="259" w:lineRule="auto"/>
              <w:ind w:firstLine="401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Источником информации являются данные органов государственной власти субъектов Российской Федерации в сфере охраны здоровья, предоставляемые на бумажных носителях (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Pb</w:t>
            </w:r>
            <w:r w:rsidRPr="002E28D4">
              <w:rPr>
                <w:color w:val="000000" w:themeColor="text1"/>
                <w:vertAlign w:val="subscript"/>
                <w:lang w:eastAsia="en-US"/>
              </w:rPr>
              <w:t>covid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>) и данные федерального регистра вакцинированных (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Fb</w:t>
            </w:r>
            <w:r w:rsidRPr="002E28D4">
              <w:rPr>
                <w:color w:val="000000" w:themeColor="text1"/>
                <w:vertAlign w:val="subscript"/>
                <w:lang w:eastAsia="en-US"/>
              </w:rPr>
              <w:t>covid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>).</w:t>
            </w:r>
          </w:p>
          <w:p w:rsidR="002E28D4" w:rsidRPr="002E28D4" w:rsidRDefault="002E28D4" w:rsidP="002E28D4">
            <w:pPr>
              <w:spacing w:line="259" w:lineRule="auto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2E28D4" w:rsidRPr="002E28D4" w:rsidTr="002E28D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D4" w:rsidRPr="002E28D4" w:rsidRDefault="002E28D4" w:rsidP="002E28D4">
            <w:pPr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23.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4" w:rsidRPr="002E28D4" w:rsidRDefault="002E28D4" w:rsidP="002E28D4">
            <w:pPr>
              <w:spacing w:line="259" w:lineRule="auto"/>
              <w:ind w:firstLine="467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Доля женщин с установленным диагнозом злокачественное новообразование шейки матки, выявленным впервые при диспансеризации, от общего числа женщин с установленным диагнозом злокачественное новообразование шейки матки за период.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4" w:rsidRPr="002E28D4" w:rsidRDefault="002E28D4" w:rsidP="002E28D4">
            <w:pPr>
              <w:spacing w:line="259" w:lineRule="auto"/>
              <w:jc w:val="center"/>
              <w:rPr>
                <w:color w:val="000000" w:themeColor="text1"/>
                <w:lang w:eastAsia="en-US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color w:val="000000" w:themeColor="text1"/>
                    <w:lang w:eastAsia="en-US"/>
                  </w:rPr>
                  <m:t>Z</m:t>
                </m:r>
                <m:r>
                  <w:rPr>
                    <w:rFonts w:ascii="Cambria Math" w:eastAsia="Cambria Math" w:hAnsi="Cambria Math" w:cs="Cambria Math"/>
                    <w:color w:val="000000" w:themeColor="text1"/>
                    <w:vertAlign w:val="subscript"/>
                    <w:lang w:eastAsia="en-US"/>
                  </w:rPr>
                  <m:t>шм</m:t>
                </m:r>
                <m:r>
                  <w:rPr>
                    <w:rFonts w:ascii="Cambria Math" w:hAnsi="Cambria Math"/>
                    <w:color w:val="000000" w:themeColor="text1"/>
                    <w:vertAlign w:val="subscript"/>
                    <w:lang w:eastAsia="en-US"/>
                  </w:rPr>
                  <m:t xml:space="preserve"> </m:t>
                </m:r>
                <m:r>
                  <w:rPr>
                    <w:rFonts w:ascii="Cambria Math" w:hAnsi="Cambria Math"/>
                    <w:color w:val="000000" w:themeColor="text1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color w:val="000000" w:themeColor="text1"/>
                        <w:vertAlign w:val="subscript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lang w:eastAsia="en-US"/>
                      </w:rPr>
                      <m:t>A</m:t>
                    </m:r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vertAlign w:val="subscript"/>
                        <w:lang w:eastAsia="en-US"/>
                      </w:rPr>
                      <m:t>шм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lang w:eastAsia="en-US"/>
                      </w:rPr>
                      <m:t>V</m:t>
                    </m:r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vertAlign w:val="subscript"/>
                        <w:lang w:eastAsia="en-US"/>
                      </w:rPr>
                      <m:t>шм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lang w:eastAsia="en-US"/>
                  </w:rPr>
                  <m:t>×100,</m:t>
                </m:r>
              </m:oMath>
            </m:oMathPara>
          </w:p>
          <w:p w:rsidR="002E28D4" w:rsidRPr="002E28D4" w:rsidRDefault="002E28D4" w:rsidP="002E28D4">
            <w:pPr>
              <w:spacing w:line="259" w:lineRule="auto"/>
              <w:ind w:firstLine="314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где:</w:t>
            </w:r>
          </w:p>
          <w:p w:rsidR="002E28D4" w:rsidRPr="002E28D4" w:rsidRDefault="002E28D4" w:rsidP="002E28D4">
            <w:pPr>
              <w:widowControl w:val="0"/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 xml:space="preserve">Z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шм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– доля женщин с установленным диагнозом злокачественное новообразование шейки матки, выявленным впервые при диспансеризации, от общего числа женщин с установленным диагнозом злокачественное новообразование шейки матки за период;</w:t>
            </w:r>
          </w:p>
          <w:p w:rsidR="002E28D4" w:rsidRPr="002E28D4" w:rsidRDefault="002E28D4" w:rsidP="002E28D4">
            <w:pPr>
              <w:widowControl w:val="0"/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 xml:space="preserve">A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шм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– число женщин с установленным диагнозом злокачественное новообразование шейки матки, выявленным впервые при диспансеризации;</w:t>
            </w:r>
          </w:p>
          <w:p w:rsidR="002E28D4" w:rsidRPr="002E28D4" w:rsidRDefault="002E28D4" w:rsidP="002E28D4">
            <w:pPr>
              <w:tabs>
                <w:tab w:val="left" w:pos="993"/>
              </w:tabs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 xml:space="preserve">V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шм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– общее число женщин с установленным диагнозом злокачественное новообразование шейки матки за период.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4" w:rsidRPr="002E28D4" w:rsidRDefault="002E28D4" w:rsidP="002E28D4">
            <w:pPr>
              <w:spacing w:line="259" w:lineRule="auto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Процент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4" w:rsidRPr="002E28D4" w:rsidRDefault="002E28D4" w:rsidP="002E28D4">
            <w:pPr>
              <w:spacing w:line="259" w:lineRule="auto"/>
              <w:ind w:firstLine="401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Расчет показателя производится путем отбора информации по полям реестра формата Д3 «Файл со сведениями об оказанной медицинской помощи при диспансеризации» предусматривает поле реестра:</w:t>
            </w:r>
          </w:p>
          <w:p w:rsidR="002E28D4" w:rsidRPr="002E28D4" w:rsidRDefault="002E28D4" w:rsidP="002E28D4">
            <w:pPr>
              <w:spacing w:line="259" w:lineRule="auto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 xml:space="preserve">- признак подозрения на злокачественное новообразование.  </w:t>
            </w:r>
          </w:p>
          <w:p w:rsidR="002E28D4" w:rsidRPr="002E28D4" w:rsidRDefault="002E28D4" w:rsidP="002E28D4">
            <w:pPr>
              <w:spacing w:line="259" w:lineRule="auto"/>
              <w:ind w:firstLine="401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В дальнейшем движение пациента возможно отследить по формату Д4.  Файл со сведениями при осуществлении персонифицированного учета оказанной медицинской помощи при подозрении на злокачественное новообразование или установленном диагнозе злокачественного новообразования</w:t>
            </w:r>
          </w:p>
          <w:p w:rsidR="002E28D4" w:rsidRPr="002E28D4" w:rsidRDefault="002E28D4" w:rsidP="002E28D4">
            <w:pPr>
              <w:spacing w:line="259" w:lineRule="auto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 диагноз основной,</w:t>
            </w:r>
          </w:p>
          <w:p w:rsidR="002E28D4" w:rsidRPr="002E28D4" w:rsidRDefault="002E28D4" w:rsidP="002E28D4">
            <w:pPr>
              <w:spacing w:line="259" w:lineRule="auto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– характер основного заболевания</w:t>
            </w:r>
          </w:p>
        </w:tc>
      </w:tr>
      <w:tr w:rsidR="002E28D4" w:rsidRPr="002E28D4" w:rsidTr="002E28D4">
        <w:trPr>
          <w:trHeight w:val="1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D4" w:rsidRPr="002E28D4" w:rsidRDefault="002E28D4" w:rsidP="002E28D4">
            <w:pPr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24.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4" w:rsidRPr="002E28D4" w:rsidRDefault="002E28D4" w:rsidP="002E28D4">
            <w:pPr>
              <w:spacing w:line="259" w:lineRule="auto"/>
              <w:ind w:firstLine="467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Доля женщин с установленным диагнозом злокачественное новообразование молочной железы, выявленным впервые при диспансеризации, от общего числа женщин с установленным диагнозом злокачественное новообразование молочной железы за период.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4" w:rsidRPr="002E28D4" w:rsidRDefault="002E28D4" w:rsidP="002E28D4">
            <w:pPr>
              <w:spacing w:line="259" w:lineRule="auto"/>
              <w:jc w:val="center"/>
              <w:rPr>
                <w:color w:val="000000" w:themeColor="text1"/>
                <w:lang w:eastAsia="en-US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color w:val="000000" w:themeColor="text1"/>
                    <w:lang w:eastAsia="en-US"/>
                  </w:rPr>
                  <m:t>Z</m:t>
                </m:r>
                <m:r>
                  <w:rPr>
                    <w:rFonts w:ascii="Cambria Math" w:eastAsia="Cambria Math" w:hAnsi="Cambria Math" w:cs="Cambria Math"/>
                    <w:color w:val="000000" w:themeColor="text1"/>
                    <w:vertAlign w:val="subscript"/>
                    <w:lang w:eastAsia="en-US"/>
                  </w:rPr>
                  <m:t>мж</m:t>
                </m:r>
                <m:r>
                  <w:rPr>
                    <w:rFonts w:ascii="Cambria Math" w:hAnsi="Cambria Math"/>
                    <w:color w:val="000000" w:themeColor="text1"/>
                    <w:vertAlign w:val="subscript"/>
                    <w:lang w:eastAsia="en-US"/>
                  </w:rPr>
                  <m:t xml:space="preserve"> </m:t>
                </m:r>
                <m:r>
                  <w:rPr>
                    <w:rFonts w:ascii="Cambria Math" w:hAnsi="Cambria Math"/>
                    <w:color w:val="000000" w:themeColor="text1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color w:val="000000" w:themeColor="text1"/>
                        <w:vertAlign w:val="subscript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lang w:eastAsia="en-US"/>
                      </w:rPr>
                      <m:t>A</m:t>
                    </m:r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vertAlign w:val="subscript"/>
                        <w:lang w:eastAsia="en-US"/>
                      </w:rPr>
                      <m:t>мж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lang w:eastAsia="en-US"/>
                      </w:rPr>
                      <m:t>V</m:t>
                    </m:r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vertAlign w:val="subscript"/>
                        <w:lang w:eastAsia="en-US"/>
                      </w:rPr>
                      <m:t>мж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lang w:eastAsia="en-US"/>
                  </w:rPr>
                  <m:t>×100,</m:t>
                </m:r>
              </m:oMath>
            </m:oMathPara>
          </w:p>
          <w:p w:rsidR="002E28D4" w:rsidRPr="002E28D4" w:rsidRDefault="002E28D4" w:rsidP="002E28D4">
            <w:pPr>
              <w:spacing w:line="259" w:lineRule="auto"/>
              <w:ind w:firstLine="314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где:</w:t>
            </w:r>
          </w:p>
          <w:p w:rsidR="002E28D4" w:rsidRPr="002E28D4" w:rsidRDefault="002E28D4" w:rsidP="002E28D4">
            <w:pPr>
              <w:widowControl w:val="0"/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 xml:space="preserve">Z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мж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– доля женщин с установленным диагнозом злокачественное новообразование молочной железы, выявленным впервые при диспансеризации, от общего числа женщин с установленным диагнозом злокачественное новообразование молочной железы за период;</w:t>
            </w:r>
          </w:p>
          <w:p w:rsidR="002E28D4" w:rsidRPr="002E28D4" w:rsidRDefault="002E28D4" w:rsidP="002E28D4">
            <w:pPr>
              <w:widowControl w:val="0"/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 xml:space="preserve">A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мж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–число женщин с установленным диагнозом злокачественное новообразование молочной железы, выявленным впервые при диспансеризации;</w:t>
            </w:r>
          </w:p>
          <w:p w:rsidR="002E28D4" w:rsidRPr="002E28D4" w:rsidRDefault="002E28D4" w:rsidP="002E28D4">
            <w:pPr>
              <w:tabs>
                <w:tab w:val="left" w:pos="993"/>
              </w:tabs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 xml:space="preserve">V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мж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– общее число женщин с установленным диагнозом злокачественное новообразование молочной железы за период.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4" w:rsidRPr="002E28D4" w:rsidRDefault="002E28D4" w:rsidP="002E28D4">
            <w:pPr>
              <w:spacing w:line="259" w:lineRule="auto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Процент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4" w:rsidRPr="002E28D4" w:rsidRDefault="002E28D4" w:rsidP="002E28D4">
            <w:pPr>
              <w:spacing w:line="259" w:lineRule="auto"/>
              <w:ind w:firstLine="401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Расчет осуществляется путем отбора информации по полям реестра формата Д3 «Файл со сведениями об оказанной медицинской помощи при диспансеризации» предусматривает поле реестра:</w:t>
            </w:r>
          </w:p>
          <w:p w:rsidR="002E28D4" w:rsidRPr="002E28D4" w:rsidRDefault="002E28D4" w:rsidP="002E28D4">
            <w:pPr>
              <w:spacing w:line="259" w:lineRule="auto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 xml:space="preserve">- признак подозрения на злокачественное новообразование.  </w:t>
            </w:r>
          </w:p>
          <w:p w:rsidR="002E28D4" w:rsidRPr="002E28D4" w:rsidRDefault="002E28D4" w:rsidP="002E28D4">
            <w:pPr>
              <w:spacing w:line="259" w:lineRule="auto"/>
              <w:ind w:firstLine="401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В дальнейшем движение пациента возможно отследить по формату Д4. Файл со сведениями при осуществлении персонифицированного учета оказанной медицинской помощи при подозрении на злокачественное новообразование или установленном диагнозе злокачественного новообразования</w:t>
            </w:r>
          </w:p>
          <w:p w:rsidR="002E28D4" w:rsidRPr="002E28D4" w:rsidRDefault="002E28D4" w:rsidP="002E28D4">
            <w:pPr>
              <w:spacing w:line="259" w:lineRule="auto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 диагноз основной,</w:t>
            </w:r>
          </w:p>
          <w:p w:rsidR="002E28D4" w:rsidRPr="002E28D4" w:rsidRDefault="002E28D4" w:rsidP="002E28D4">
            <w:pPr>
              <w:spacing w:line="259" w:lineRule="auto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- характер основного заболевания.</w:t>
            </w:r>
          </w:p>
        </w:tc>
      </w:tr>
      <w:tr w:rsidR="002E28D4" w:rsidRPr="002E28D4" w:rsidTr="002E28D4">
        <w:trPr>
          <w:trHeight w:val="7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D4" w:rsidRPr="002E28D4" w:rsidRDefault="002E28D4" w:rsidP="002E28D4">
            <w:pPr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25.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4" w:rsidRPr="002E28D4" w:rsidRDefault="002E28D4" w:rsidP="002E28D4">
            <w:pPr>
              <w:spacing w:line="259" w:lineRule="auto"/>
              <w:ind w:firstLine="467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Доля беременных женщин, прошедших скрининг в части оценки антенатального развития плода за период, от общего числа женщин, состоявших на учете по поводу беременности и родов за период.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D4" w:rsidRPr="002E28D4" w:rsidRDefault="002E28D4" w:rsidP="002E28D4">
            <w:pPr>
              <w:spacing w:line="259" w:lineRule="auto"/>
              <w:jc w:val="center"/>
              <w:rPr>
                <w:color w:val="000000" w:themeColor="text1"/>
                <w:lang w:eastAsia="en-US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color w:val="000000" w:themeColor="text1"/>
                    <w:lang w:eastAsia="en-US"/>
                  </w:rPr>
                  <m:t xml:space="preserve">B </m:t>
                </m:r>
                <m:r>
                  <w:rPr>
                    <w:rFonts w:ascii="Cambria Math" w:hAnsi="Cambria Math"/>
                    <w:color w:val="000000" w:themeColor="text1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color w:val="000000" w:themeColor="text1"/>
                        <w:vertAlign w:val="subscript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lang w:eastAsia="en-US"/>
                      </w:rPr>
                      <m:t>S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lang w:eastAsia="en-US"/>
                      </w:rPr>
                      <m:t xml:space="preserve">U 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lang w:eastAsia="en-US"/>
                  </w:rPr>
                  <m:t>×100,</m:t>
                </m:r>
              </m:oMath>
            </m:oMathPara>
          </w:p>
          <w:p w:rsidR="002E28D4" w:rsidRPr="002E28D4" w:rsidRDefault="002E28D4" w:rsidP="002E28D4">
            <w:pPr>
              <w:spacing w:line="259" w:lineRule="auto"/>
              <w:ind w:firstLine="314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где:</w:t>
            </w:r>
          </w:p>
          <w:p w:rsidR="002E28D4" w:rsidRPr="002E28D4" w:rsidRDefault="002E28D4" w:rsidP="002E28D4">
            <w:pPr>
              <w:widowControl w:val="0"/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В</w:t>
            </w:r>
            <w:r w:rsidRPr="002E28D4">
              <w:rPr>
                <w:color w:val="000000" w:themeColor="text1"/>
                <w:vertAlign w:val="subscript"/>
                <w:lang w:eastAsia="en-US"/>
              </w:rPr>
              <w:t xml:space="preserve"> </w:t>
            </w:r>
            <w:r w:rsidRPr="002E28D4">
              <w:rPr>
                <w:color w:val="000000" w:themeColor="text1"/>
                <w:lang w:eastAsia="en-US"/>
              </w:rPr>
              <w:t>– доля беременных женщин, прошедших скрининг в части оценки антенатального развития плода за период, от общего числа женщин, состоявших на учете по поводу беременности и родов за период;</w:t>
            </w:r>
          </w:p>
          <w:p w:rsidR="002E28D4" w:rsidRPr="002E28D4" w:rsidRDefault="002E28D4" w:rsidP="002E28D4">
            <w:pPr>
              <w:widowControl w:val="0"/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 xml:space="preserve">S – число беременных женщин, прошедших скрининг в части оценки антенатального развития плода при сроке беременности 11-14 недель (УЗИ и определение материнских сывороточных маркеров) и 19-21 неделя (УЗИ), с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родоразрешением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за период;</w:t>
            </w:r>
          </w:p>
          <w:p w:rsidR="002E28D4" w:rsidRPr="002E28D4" w:rsidRDefault="002E28D4" w:rsidP="002E28D4">
            <w:pPr>
              <w:spacing w:line="259" w:lineRule="auto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U</w:t>
            </w:r>
            <w:r w:rsidRPr="002E28D4">
              <w:rPr>
                <w:color w:val="000000" w:themeColor="text1"/>
                <w:vertAlign w:val="subscript"/>
                <w:lang w:eastAsia="en-US"/>
              </w:rPr>
              <w:t xml:space="preserve"> </w:t>
            </w:r>
            <w:r w:rsidRPr="002E28D4">
              <w:rPr>
                <w:color w:val="000000" w:themeColor="text1"/>
                <w:lang w:eastAsia="en-US"/>
              </w:rPr>
              <w:t xml:space="preserve">– общее число женщин, состоявших на учете по поводу беременности и родов за период, с </w:t>
            </w:r>
            <w:proofErr w:type="spellStart"/>
            <w:r w:rsidRPr="002E28D4">
              <w:rPr>
                <w:color w:val="000000" w:themeColor="text1"/>
                <w:lang w:eastAsia="en-US"/>
              </w:rPr>
              <w:t>родоразрешением</w:t>
            </w:r>
            <w:proofErr w:type="spellEnd"/>
            <w:r w:rsidRPr="002E28D4">
              <w:rPr>
                <w:color w:val="000000" w:themeColor="text1"/>
                <w:lang w:eastAsia="en-US"/>
              </w:rPr>
              <w:t xml:space="preserve"> за период.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4" w:rsidRPr="002E28D4" w:rsidRDefault="002E28D4" w:rsidP="002E28D4">
            <w:pPr>
              <w:spacing w:line="259" w:lineRule="auto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Процент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8D4" w:rsidRPr="002E28D4" w:rsidRDefault="002E28D4" w:rsidP="002E28D4">
            <w:pPr>
              <w:spacing w:line="259" w:lineRule="auto"/>
              <w:ind w:firstLine="401"/>
              <w:jc w:val="both"/>
              <w:rPr>
                <w:color w:val="000000" w:themeColor="text1"/>
                <w:lang w:eastAsia="en-US"/>
              </w:rPr>
            </w:pPr>
            <w:r w:rsidRPr="002E28D4">
              <w:rPr>
                <w:color w:val="000000" w:themeColor="text1"/>
                <w:lang w:eastAsia="en-US"/>
              </w:rPr>
              <w:t>Источником информации являются данные органов государственной власти субъектов Российской Федерации в сфере охраны здоровья, предоставляемые на бумажных носителях.</w:t>
            </w:r>
          </w:p>
        </w:tc>
      </w:tr>
    </w:tbl>
    <w:p w:rsidR="002E28D4" w:rsidRDefault="002E28D4" w:rsidP="002E28D4"/>
    <w:p w:rsidR="005B44BA" w:rsidRPr="005B44BA" w:rsidRDefault="005B44BA" w:rsidP="005B44BA">
      <w:pPr>
        <w:spacing w:after="16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B44BA">
        <w:rPr>
          <w:rFonts w:eastAsiaTheme="minorHAnsi"/>
          <w:color w:val="000000" w:themeColor="text1"/>
          <w:sz w:val="28"/>
          <w:szCs w:val="28"/>
          <w:lang w:eastAsia="en-US"/>
        </w:rPr>
        <w:t>* по набору кодов Международной статистической классификацией болезней и проблем, связанных со здоровьем, десятого пересмотра (МКБ-10)</w:t>
      </w:r>
    </w:p>
    <w:p w:rsidR="005B44BA" w:rsidRDefault="005B44BA" w:rsidP="002E28D4"/>
    <w:sectPr w:rsidR="005B44BA" w:rsidSect="00434C8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4E"/>
    <w:rsid w:val="00231191"/>
    <w:rsid w:val="00240E5C"/>
    <w:rsid w:val="002E28D4"/>
    <w:rsid w:val="00417F26"/>
    <w:rsid w:val="00434C8A"/>
    <w:rsid w:val="004B5084"/>
    <w:rsid w:val="004C56D7"/>
    <w:rsid w:val="004D254E"/>
    <w:rsid w:val="005B095B"/>
    <w:rsid w:val="005B44BA"/>
    <w:rsid w:val="00720EA9"/>
    <w:rsid w:val="00871180"/>
    <w:rsid w:val="00B50FED"/>
    <w:rsid w:val="00BF46BE"/>
    <w:rsid w:val="00C936C7"/>
    <w:rsid w:val="00D43BEC"/>
    <w:rsid w:val="00F01F39"/>
    <w:rsid w:val="00F11097"/>
    <w:rsid w:val="00F96D1B"/>
    <w:rsid w:val="00FC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2315B"/>
  <w15:chartTrackingRefBased/>
  <w15:docId w15:val="{5BCB4308-6F84-4612-B00D-A4036E74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56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4">
    <w:name w:val="Сетка таблицы14"/>
    <w:basedOn w:val="a1"/>
    <w:next w:val="a3"/>
    <w:rsid w:val="00B5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50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20</Pages>
  <Words>6648</Words>
  <Characters>37896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dcterms:created xsi:type="dcterms:W3CDTF">2023-01-17T12:32:00Z</dcterms:created>
  <dcterms:modified xsi:type="dcterms:W3CDTF">2025-01-14T14:51:00Z</dcterms:modified>
</cp:coreProperties>
</file>